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8DC" w:rsidRPr="00732B6E" w:rsidRDefault="00084030">
      <w:pPr>
        <w:spacing w:after="0"/>
        <w:ind w:left="120"/>
        <w:rPr>
          <w:lang w:val="ru-RU"/>
        </w:rPr>
      </w:pPr>
      <w:bookmarkStart w:id="0" w:name="block-61054940"/>
      <w:r>
        <w:rPr>
          <w:rFonts w:ascii="Times New Roman" w:hAnsi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940425" cy="9921671"/>
            <wp:effectExtent l="19050" t="0" r="3175" b="0"/>
            <wp:docPr id="1" name="Рисунок 1" descr="C:\Users\пк\Desktop\музы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музыка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21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8DC" w:rsidRPr="00732B6E" w:rsidRDefault="001D78DC">
      <w:pPr>
        <w:rPr>
          <w:lang w:val="ru-RU"/>
        </w:rPr>
        <w:sectPr w:rsidR="001D78DC" w:rsidRPr="00732B6E">
          <w:pgSz w:w="11906" w:h="16383"/>
          <w:pgMar w:top="1134" w:right="850" w:bottom="1134" w:left="1701" w:header="720" w:footer="720" w:gutter="0"/>
          <w:cols w:space="720"/>
        </w:sectPr>
      </w:pP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bookmarkStart w:id="1" w:name="block-61054941"/>
      <w:bookmarkEnd w:id="0"/>
      <w:r w:rsidRPr="00E54300">
        <w:rPr>
          <w:rFonts w:ascii="Times New Roman" w:hAnsi="Times New Roman"/>
          <w:color w:val="000000"/>
          <w:lang w:val="ru-RU"/>
        </w:rPr>
        <w:lastRenderedPageBreak/>
        <w:t xml:space="preserve">Федеральная рабочая программа по учебному предмету «Музыка» (предметная область «Искусство») (далее соответственно – программа по музыке, музыка) включает пояснительную записку, содержание обучения, планируемые результаты </w:t>
      </w:r>
      <w:proofErr w:type="gramStart"/>
      <w:r w:rsidRPr="00E54300">
        <w:rPr>
          <w:rFonts w:ascii="Times New Roman" w:hAnsi="Times New Roman"/>
          <w:color w:val="000000"/>
          <w:lang w:val="ru-RU"/>
        </w:rPr>
        <w:t>освоения программы по музыке</w:t>
      </w:r>
      <w:proofErr w:type="gramEnd"/>
      <w:r w:rsidRPr="00E54300">
        <w:rPr>
          <w:rFonts w:ascii="Times New Roman" w:hAnsi="Times New Roman"/>
          <w:color w:val="000000"/>
          <w:lang w:val="ru-RU"/>
        </w:rPr>
        <w:t>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Пояснительная записка отражает общие цели и задачи изучения музыки, место в структуре учебного плана, а также подходы к отбору содержания и планируемым результатам.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Содержание обучения раскрывает содержательные линии, которые предлагаются для изучения на уровне начального общего образования. Содержание обучения завершается перечнем универсальных учебных действий (познавательных, коммуникативных и регулятивных), которые возможно формировать средствами музыки с учётом возрастных особенностей обучающихся на уровне начального общего образования.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Планируемые результаты освоения программы по музыке включают личностные, метапредметные и предметные результаты за весь период обучения на уровне начального общего образования. Предметные результаты, формируемые в ходе изучения музыки, сгруппированы по учебным модулям.</w:t>
      </w:r>
    </w:p>
    <w:p w:rsidR="001D78DC" w:rsidRPr="00E54300" w:rsidRDefault="001D78DC">
      <w:pPr>
        <w:spacing w:after="0"/>
        <w:ind w:left="120"/>
        <w:rPr>
          <w:lang w:val="ru-RU"/>
        </w:rPr>
      </w:pPr>
      <w:bookmarkStart w:id="2" w:name="_Toc144448634"/>
      <w:bookmarkEnd w:id="2"/>
    </w:p>
    <w:p w:rsidR="001D78DC" w:rsidRPr="00E54300" w:rsidRDefault="001D78DC">
      <w:pPr>
        <w:spacing w:after="0"/>
        <w:ind w:left="120"/>
        <w:rPr>
          <w:lang w:val="ru-RU"/>
        </w:rPr>
      </w:pPr>
    </w:p>
    <w:p w:rsidR="001D78DC" w:rsidRPr="00E54300" w:rsidRDefault="00273A1F">
      <w:pPr>
        <w:spacing w:after="0"/>
        <w:ind w:left="120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ПОЯСНИТЕЛЬНАЯ ЗАПИСКА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Программа по музыке разработана с целью оказания методической помощи учителю музыки в создании рабочей программы по учебному предмету.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Программа по музыке позволит учителю: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proofErr w:type="gramStart"/>
      <w:r w:rsidRPr="00E54300">
        <w:rPr>
          <w:rFonts w:ascii="Times New Roman" w:hAnsi="Times New Roman"/>
          <w:color w:val="000000"/>
          <w:lang w:val="ru-RU"/>
        </w:rPr>
        <w:t>реализовать в процессе преподавания музыки современные подходы к формированию личностных, метапредметных и предметных результатов обучения, сформулированных в ФГОС НОО; определить и структурировать планируемые результаты обучения и содержание учебного предмета по годам обучения в соответствии с ФГОС НОО, а также на основе планируемых результатов духовно-нравственного развития, воспитания и социализации обучающихся, представленных в федеральной рабочей программе воспитания;</w:t>
      </w:r>
      <w:proofErr w:type="gramEnd"/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разработать календарно-тематическое планирование с учётом особенностей конкретного региона, образовательной организации, класса.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 течение периода начального общего образования необходимо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Программа по музыке предусматривает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</w:t>
      </w:r>
      <w:r w:rsidRPr="00E54300">
        <w:rPr>
          <w:rFonts w:ascii="Times New Roman" w:hAnsi="Times New Roman"/>
          <w:color w:val="000000"/>
          <w:lang w:val="ru-RU"/>
        </w:rPr>
        <w:lastRenderedPageBreak/>
        <w:t xml:space="preserve">такие качества, как доступность, высокий художественный уровень, соответствие системе традиционных российских ценностей. 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Основная цель программы по музыке – воспитание музыкальной культуры как части общей духовной культуры </w:t>
      </w:r>
      <w:proofErr w:type="gramStart"/>
      <w:r w:rsidRPr="00E54300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color w:val="000000"/>
          <w:lang w:val="ru-RU"/>
        </w:rPr>
        <w:t xml:space="preserve">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 процессе конкретизации учебных целей их реализация осуществляется по следующим направлениям: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spacing w:val="-4"/>
          <w:lang w:val="ru-RU"/>
        </w:rPr>
        <w:t>Важнейшие задачи обучения музыке на уровне начального общего образования: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формирование эмоционально-ценностной отзывчивости </w:t>
      </w:r>
      <w:proofErr w:type="gramStart"/>
      <w:r w:rsidRPr="00E54300">
        <w:rPr>
          <w:rFonts w:ascii="Times New Roman" w:hAnsi="Times New Roman"/>
          <w:color w:val="000000"/>
          <w:lang w:val="ru-RU"/>
        </w:rPr>
        <w:t>на</w:t>
      </w:r>
      <w:proofErr w:type="gramEnd"/>
      <w:r w:rsidRPr="00E54300">
        <w:rPr>
          <w:rFonts w:ascii="Times New Roman" w:hAnsi="Times New Roman"/>
          <w:color w:val="000000"/>
          <w:lang w:val="ru-RU"/>
        </w:rPr>
        <w:t xml:space="preserve"> прекрасное в жизни и в искусстве;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изучение закономерностей музыкального искусства: интонационная и жанровая природа музыки, основные выразительные средства, элементы музыкального языка;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lastRenderedPageBreak/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Содержание учебного предмета структурно представлено восемью модулями (тематическими линиями):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инвариантные: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модуль № 1 «Народная музыка России»; 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модуль № 2 «Классическая музыка»; 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модуль № 3 «Музыка в жизни человека»;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вариативные: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модуль № 4 «Музыка народов мира»; 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модуль № 5 «Духовная музыка»; 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модуль № 6 «Музыка театра и кино»; 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модуль № 7 «Современная музыкальная культура»; 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модуль № 8 «Музыкальная грамота».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Общее число часов, рекомендованных для изучения музыки ‑ 135 часов: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в 1 классе – 33 часа (1 час в неделю), </w:t>
      </w:r>
    </w:p>
    <w:p w:rsidR="001D78DC" w:rsidRPr="00E54300" w:rsidRDefault="00273A1F">
      <w:pPr>
        <w:spacing w:after="0" w:line="257" w:lineRule="auto"/>
        <w:ind w:firstLine="600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во 2 классе – 34 часа (1 час в неделю), 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в 3 классе – 34 часа (1 час в неделю), 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 4 классе – 34 часа (1 час в неделю).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1D78DC" w:rsidRPr="00E54300" w:rsidRDefault="001D78DC">
      <w:pPr>
        <w:rPr>
          <w:lang w:val="ru-RU"/>
        </w:rPr>
        <w:sectPr w:rsidR="001D78DC" w:rsidRPr="00E54300">
          <w:pgSz w:w="11906" w:h="16383"/>
          <w:pgMar w:top="1134" w:right="850" w:bottom="1134" w:left="1701" w:header="720" w:footer="720" w:gutter="0"/>
          <w:cols w:space="720"/>
        </w:sectPr>
      </w:pPr>
    </w:p>
    <w:p w:rsidR="001D78DC" w:rsidRPr="00E54300" w:rsidRDefault="001D78DC">
      <w:pPr>
        <w:spacing w:after="0" w:line="264" w:lineRule="auto"/>
        <w:ind w:left="120"/>
        <w:jc w:val="both"/>
        <w:rPr>
          <w:lang w:val="ru-RU"/>
        </w:rPr>
      </w:pPr>
      <w:bookmarkStart w:id="3" w:name="block-61054942"/>
      <w:bookmarkEnd w:id="1"/>
    </w:p>
    <w:p w:rsidR="001D78DC" w:rsidRPr="00E54300" w:rsidRDefault="00273A1F">
      <w:pPr>
        <w:spacing w:after="0" w:line="264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СОДЕРЖАНИЕ ОБУЧЕНИЯ</w:t>
      </w:r>
    </w:p>
    <w:p w:rsidR="001D78DC" w:rsidRPr="00E54300" w:rsidRDefault="001D78DC">
      <w:pPr>
        <w:spacing w:after="0" w:line="264" w:lineRule="auto"/>
        <w:ind w:left="120"/>
        <w:jc w:val="both"/>
        <w:rPr>
          <w:lang w:val="ru-RU"/>
        </w:rPr>
      </w:pPr>
    </w:p>
    <w:p w:rsidR="001D78DC" w:rsidRPr="00E54300" w:rsidRDefault="00273A1F">
      <w:pPr>
        <w:spacing w:after="0" w:line="264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ИНВАРИАНТНЫЕ МОДУЛИ</w:t>
      </w:r>
    </w:p>
    <w:p w:rsidR="001D78DC" w:rsidRPr="00E54300" w:rsidRDefault="001D78DC">
      <w:pPr>
        <w:spacing w:after="0"/>
        <w:ind w:left="120"/>
        <w:rPr>
          <w:lang w:val="ru-RU"/>
        </w:rPr>
      </w:pPr>
      <w:bookmarkStart w:id="4" w:name="_Toc144448636"/>
      <w:bookmarkEnd w:id="4"/>
    </w:p>
    <w:p w:rsidR="001D78DC" w:rsidRPr="00E54300" w:rsidRDefault="00273A1F">
      <w:pPr>
        <w:spacing w:after="0"/>
        <w:ind w:left="120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Модуль № 1 «Народная музыка России».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Данный модуль является одним из наиболее </w:t>
      </w:r>
      <w:proofErr w:type="gramStart"/>
      <w:r w:rsidRPr="00E54300">
        <w:rPr>
          <w:rFonts w:ascii="Times New Roman" w:hAnsi="Times New Roman"/>
          <w:color w:val="000000"/>
          <w:lang w:val="ru-RU"/>
        </w:rPr>
        <w:t>значимых</w:t>
      </w:r>
      <w:proofErr w:type="gramEnd"/>
      <w:r w:rsidRPr="00E54300">
        <w:rPr>
          <w:rFonts w:ascii="Times New Roman" w:hAnsi="Times New Roman"/>
          <w:color w:val="000000"/>
          <w:lang w:val="ru-RU"/>
        </w:rPr>
        <w:t xml:space="preserve">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1D78DC" w:rsidRPr="00E54300" w:rsidRDefault="00273A1F">
      <w:pPr>
        <w:spacing w:after="0" w:line="264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Край, в котором ты живёшь.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музыкальные традиции малой Родины. Песни, обряды, музыкальные инструменты.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диалог с учителем о музыкальных традициях своего родного края; 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1D78DC" w:rsidRPr="00E54300" w:rsidRDefault="00273A1F">
      <w:pPr>
        <w:spacing w:after="0" w:line="264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Русский фольклор.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русские народные песни (трудовые, хороводные). Детский фольклор (игровые, заклички, потешки, считалки, прибаутки). 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разучивание, исполнение русских народных песен разных жанров;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песням.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Русские народные музыкальные инструменты.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определение на слух тембров инструментов;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классификация на группы </w:t>
      </w:r>
      <w:proofErr w:type="gramStart"/>
      <w:r w:rsidRPr="00E54300">
        <w:rPr>
          <w:rFonts w:ascii="Times New Roman" w:hAnsi="Times New Roman"/>
          <w:color w:val="000000"/>
          <w:lang w:val="ru-RU"/>
        </w:rPr>
        <w:t>духовых</w:t>
      </w:r>
      <w:proofErr w:type="gramEnd"/>
      <w:r w:rsidRPr="00E54300">
        <w:rPr>
          <w:rFonts w:ascii="Times New Roman" w:hAnsi="Times New Roman"/>
          <w:color w:val="000000"/>
          <w:lang w:val="ru-RU"/>
        </w:rPr>
        <w:t>, ударных, струнных;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музыкальная викторина на знание тембров народных инструментов;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двигательная игра – импровизация-подражание игре на музыкальных инструментах;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Сказки, мифы и легенды.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lastRenderedPageBreak/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народные сказители. Русские народные сказания, былины. Сказки и легенды о музыке и музыкантах.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знакомство с манерой сказывания нараспев;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слушание сказок, былин, эпических сказаний, рассказываемых нараспев;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создание иллюстраций к прослушанным музыкальным и литературным произведениям;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Жанры музыкального фольклора.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различение на слух контрастных по характеру фольклорных жанров: колыбельная, трудовая, лирическая, плясовая;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определение тембра музыкальных инструментов, отнесение к одной из групп (</w:t>
      </w:r>
      <w:proofErr w:type="gramStart"/>
      <w:r w:rsidRPr="00E54300">
        <w:rPr>
          <w:rFonts w:ascii="Times New Roman" w:hAnsi="Times New Roman"/>
          <w:color w:val="000000"/>
          <w:lang w:val="ru-RU"/>
        </w:rPr>
        <w:t>духовые</w:t>
      </w:r>
      <w:proofErr w:type="gramEnd"/>
      <w:r w:rsidRPr="00E54300">
        <w:rPr>
          <w:rFonts w:ascii="Times New Roman" w:hAnsi="Times New Roman"/>
          <w:color w:val="000000"/>
          <w:lang w:val="ru-RU"/>
        </w:rPr>
        <w:t>, ударные, струнные);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Народные праздники.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  <w:proofErr w:type="gramEnd"/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посещение театра, театрализованного представления;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участие в народных гуляньях на улицах родного города, посёлка.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Первые артисты, народный театр.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скоморохи. Ярмарочный балаган. Вертеп.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чтение учебных, справочных текстов по теме;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диалог с учителем;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разучивание, исполнение скоморошин;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Фольклор народов России.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lastRenderedPageBreak/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</w:t>
      </w:r>
      <w:proofErr w:type="gramEnd"/>
      <w:r w:rsidRPr="00E54300">
        <w:rPr>
          <w:rFonts w:ascii="Times New Roman" w:hAnsi="Times New Roman"/>
          <w:color w:val="000000"/>
          <w:lang w:val="ru-RU"/>
        </w:rPr>
        <w:t xml:space="preserve"> </w:t>
      </w:r>
      <w:proofErr w:type="gramStart"/>
      <w:r w:rsidRPr="00E54300">
        <w:rPr>
          <w:rFonts w:ascii="Times New Roman" w:hAnsi="Times New Roman"/>
          <w:color w:val="000000"/>
          <w:lang w:val="ru-RU"/>
        </w:rPr>
        <w:t>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</w:t>
      </w:r>
      <w:proofErr w:type="gramEnd"/>
      <w:r w:rsidRPr="00E54300">
        <w:rPr>
          <w:rFonts w:ascii="Times New Roman" w:hAnsi="Times New Roman"/>
          <w:color w:val="000000"/>
          <w:lang w:val="ru-RU"/>
        </w:rPr>
        <w:t xml:space="preserve"> Жанры, интонации, музыкальные инструменты, музыканты-исполнители.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1D78DC" w:rsidRPr="00E54300" w:rsidRDefault="00273A1F">
      <w:pPr>
        <w:spacing w:after="0" w:line="264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Фольклор в творчестве профессиональных музыкантов.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диалог с учителем о значении фольклористики; 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чтение учебных, популярных текстов о собирателях фольклора;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слушание музыки, созданной композиторами на основе народных жанров и интонаций;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определение приёмов обработки, развития народных мелодий;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разучивание, исполнение народных песен в композиторской обработке;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сравнение звучания одних и тех же мелодий в народном и композиторском варианте;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обсуждение аргументированных оценочных суждений на основе сравнения;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1D78DC" w:rsidRPr="00E54300" w:rsidRDefault="001D78DC">
      <w:pPr>
        <w:spacing w:after="0"/>
        <w:ind w:left="120"/>
        <w:rPr>
          <w:lang w:val="ru-RU"/>
        </w:rPr>
      </w:pPr>
      <w:bookmarkStart w:id="5" w:name="_Toc144448637"/>
      <w:bookmarkEnd w:id="5"/>
    </w:p>
    <w:p w:rsidR="001D78DC" w:rsidRPr="00E54300" w:rsidRDefault="00273A1F">
      <w:pPr>
        <w:spacing w:after="0"/>
        <w:ind w:left="120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Модуль № 2 «Классическая музыка».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</w:t>
      </w:r>
      <w:proofErr w:type="gramStart"/>
      <w:r w:rsidRPr="00E54300">
        <w:rPr>
          <w:rFonts w:ascii="Times New Roman" w:hAnsi="Times New Roman"/>
          <w:color w:val="000000"/>
          <w:lang w:val="ru-RU"/>
        </w:rPr>
        <w:t>обучающимися</w:t>
      </w:r>
      <w:proofErr w:type="gramEnd"/>
      <w:r w:rsidRPr="00E54300">
        <w:rPr>
          <w:rFonts w:ascii="Times New Roman" w:hAnsi="Times New Roman"/>
          <w:color w:val="000000"/>
          <w:lang w:val="ru-RU"/>
        </w:rPr>
        <w:t xml:space="preserve">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Композитор – исполнитель – слушатель.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композитор, исполнитель,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просмотр видеозаписи концерта;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слушание музыки, рассматривание иллюстраций;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диалог с учителем по теме занятия; 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«Я – исполнитель» (игра – имитация исполнительских движений);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игра «Я – композитор» (сочинение небольших попевок, мелодических фраз);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освоение правил поведения на концерте;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lastRenderedPageBreak/>
        <w:t>Композиторы – детям.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детская музыка П.И. Чайковского, С.С. Прокофьева, Д.Б. Кабалевского и других композиторов. Понятие жанра. Песня, танец, марш.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подбор эпитетов, иллюстраций к музыке;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определение жанра;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музыкальная викторина;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Оркестр.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слушание музыки в исполнении оркестра;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просмотр видеозаписи;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диалог с учителем о роли дирижёра; 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«Я – дирижёр» – игра-имитация дирижёрских жестов во время звучания музыки;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разучивание и исполнение песен соответствующей тематики;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1D78DC" w:rsidRPr="00E54300" w:rsidRDefault="00273A1F">
      <w:pPr>
        <w:spacing w:after="0" w:line="264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Музыкальные инструменты. Фортепиано.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рояль и пианино,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знакомство с многообразием красок фортепиано;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слушание фортепианных пьес в исполнении известных пианистов;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«Я – пианист» – игра-имитация исполнительских движений во время звучания музыки;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слушание детских пьес на фортепиано в исполнении учителя;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54300">
        <w:rPr>
          <w:rFonts w:ascii="Times New Roman" w:hAnsi="Times New Roman"/>
          <w:color w:val="000000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  <w:proofErr w:type="gramEnd"/>
    </w:p>
    <w:p w:rsidR="001D78DC" w:rsidRPr="00E54300" w:rsidRDefault="00273A1F">
      <w:pPr>
        <w:spacing w:after="0" w:line="264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Музыкальные инструменты. Флейта.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предки современной флейты, легенда о нимфе Сиринкс, музыка для флейты соло, флейты в сопровождении фортепиано, оркестра (например, «Шутка» И.С. Баха, «Мелодия» из оперы «Орфей и Эвридика» К.В. </w:t>
      </w:r>
      <w:proofErr w:type="gramStart"/>
      <w:r w:rsidRPr="00E54300">
        <w:rPr>
          <w:rFonts w:ascii="Times New Roman" w:hAnsi="Times New Roman"/>
          <w:color w:val="000000"/>
          <w:lang w:val="ru-RU"/>
        </w:rPr>
        <w:t>Глюка</w:t>
      </w:r>
      <w:proofErr w:type="gramEnd"/>
      <w:r w:rsidRPr="00E54300">
        <w:rPr>
          <w:rFonts w:ascii="Times New Roman" w:hAnsi="Times New Roman"/>
          <w:color w:val="000000"/>
          <w:lang w:val="ru-RU"/>
        </w:rPr>
        <w:t>, «Сиринкс» К. Дебюсси).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слушание музыкальных фрагментов в исполнении известных музыкантов-инструменталистов;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чтение учебных текстов, сказок и легенд, рассказывающих о музыкальных инструментах, истории их появления.</w:t>
      </w:r>
    </w:p>
    <w:p w:rsidR="001D78DC" w:rsidRPr="00E54300" w:rsidRDefault="00273A1F">
      <w:pPr>
        <w:spacing w:after="0" w:line="264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Музыкальные инструменты. Скрипка, виолончель.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lastRenderedPageBreak/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певучесть тембров струнных смычковых инструментов, композиторы, сочинявшие скрипичную музыку, знаменитые исполнители, мастера, изготавливавшие инструменты.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игра-имитация исполнительских движений во время звучания музыки;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разучивание, исполнение песен, посвящённых музыкальным инструментам;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1D78DC" w:rsidRPr="00E54300" w:rsidRDefault="00273A1F">
      <w:pPr>
        <w:spacing w:after="0" w:line="264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Вокальная музыка.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человеческий голос – самый совершенный инструмент, бережное отношение к своему голосу, известные певцы, жанры вокальной музыки: песни, вокализы, романсы, арии из опер.</w:t>
      </w:r>
      <w:proofErr w:type="gramEnd"/>
      <w:r w:rsidRPr="00E54300">
        <w:rPr>
          <w:rFonts w:ascii="Times New Roman" w:hAnsi="Times New Roman"/>
          <w:color w:val="000000"/>
          <w:lang w:val="ru-RU"/>
        </w:rPr>
        <w:t xml:space="preserve"> Кантата. Песня, романс, вокализ, кант.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знакомство с жанрами вокальной музыки;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слушание вокальных произведений композиторов-классиков;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освоение комплекса дыхательных, артикуляционных упражнений;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вокальные упражнения на развитие гибкости голоса, расширения его диапазона;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проблемная ситуация: что значит красивое пение;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музыкальная викторина на знание вокальных музыкальных произведений и их авторов;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разучивание, исполнение вокальных произведений композиторов-классиков;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посещение концерта вокальной музыки; школьный конкурс юных вокалистов.</w:t>
      </w:r>
    </w:p>
    <w:p w:rsidR="001D78DC" w:rsidRPr="00E54300" w:rsidRDefault="00273A1F">
      <w:pPr>
        <w:spacing w:after="0" w:line="264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Инструментальная музыка.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жанры камерной инструментальной музыки: этюд, пьеса. Альбом. Цикл. Сюита. Соната. Квартет.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знакомство с жанрами камерной инструментальной музыки;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слушание произведений композиторов-классиков;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определение комплекса выразительных средств;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описание своего впечатления от восприятия;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музыкальная викторина;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1D78DC" w:rsidRPr="00E54300" w:rsidRDefault="00273A1F">
      <w:pPr>
        <w:spacing w:after="0" w:line="264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Программная музыка.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программное название, известный сюжет, литературный эпиграф.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слушание произведений программной музыки;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обсуждение музыкального образа, музыкальных средств, использованных композитором;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Симфоническая музыка.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симфонический оркестр, тембры, группы инструментов, симфония, симфоническая картина.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знакомство с составом симфонического оркестра, группами инструментов;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определение на слух тембров инструментов симфонического оркестра;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lastRenderedPageBreak/>
        <w:t>слушание фрагментов симфонической музыки;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«дирижирование» оркестром;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музыкальная викторина;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Русские композиторы-классики.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творчество выдающихся отечественных композиторов.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знакомство с творчеством выдающихся композиторов, отдельными фактами из их биографии;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слушание музыки;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фрагменты вокальных, инструментальных, симфонических сочинений;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круг характерных образов (картины природы, народной жизни, истории);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характеристика музыкальных образов, музыкально-выразительных средств;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наблюдение за развитием музыки;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определение жанра, формы;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чтение учебных текстов и художественной литературы биографического характера;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вокализация тем инструментальных сочинений;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разучивание, исполнение доступных вокальных сочинений;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посещение концерта; просмотр биографического фильма.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Европейские композиторы-классики.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творчество выдающихся зарубежных композиторов.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знакомство с творчеством выдающихся композиторов, отдельными фактами из их биографии;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слушание музыки;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фрагменты вокальных, инструментальных, симфонических сочинений;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круг характерных образов (картины природы, народной жизни, истории);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характеристика музыкальных образов, музыкально-выразительных средств;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наблюдение за развитием музыки;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определение жанра, формы;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чтение учебных текстов и художественной литературы биографического характера;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вокализация тем инструментальных сочинений;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разучивание, исполнение доступных вокальных сочинений;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посещение концерта; просмотр биографического фильма.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Мастерство исполнителя.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spacing w:val="-6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spacing w:val="-6"/>
          <w:lang w:val="ru-RU"/>
        </w:rPr>
        <w:t xml:space="preserve"> творчество выдающихся исполнителей-певцов, инструменталистов,</w:t>
      </w:r>
      <w:r w:rsidRPr="00E54300">
        <w:rPr>
          <w:rFonts w:ascii="Times New Roman" w:hAnsi="Times New Roman"/>
          <w:color w:val="000000"/>
          <w:lang w:val="ru-RU"/>
        </w:rPr>
        <w:t xml:space="preserve"> дирижёров. Консерватория, филармония, Конкурс имени П.И. Чайковского.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знакомство с творчеством выдающихся исполнителей классической музыки;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изучение программ, афиш консерватории, филармонии;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беседа на тему «Композитор – исполнитель – слушатель»; 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посещение концерта классической музыки;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создание коллекции записей любимого исполнителя.</w:t>
      </w:r>
    </w:p>
    <w:p w:rsidR="001D78DC" w:rsidRPr="00E54300" w:rsidRDefault="001D78DC">
      <w:pPr>
        <w:spacing w:after="0"/>
        <w:ind w:left="120"/>
        <w:rPr>
          <w:lang w:val="ru-RU"/>
        </w:rPr>
      </w:pPr>
      <w:bookmarkStart w:id="6" w:name="_Toc144448638"/>
      <w:bookmarkEnd w:id="6"/>
    </w:p>
    <w:p w:rsidR="001D78DC" w:rsidRPr="00E54300" w:rsidRDefault="00273A1F">
      <w:pPr>
        <w:spacing w:after="0"/>
        <w:ind w:left="120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Модуль № 3 «Музыка в жизни человека».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Главное содержание данного модуля сосредоточено вокруг рефлексивного исследования </w:t>
      </w:r>
      <w:proofErr w:type="gramStart"/>
      <w:r w:rsidRPr="00E54300">
        <w:rPr>
          <w:rFonts w:ascii="Times New Roman" w:hAnsi="Times New Roman"/>
          <w:color w:val="000000"/>
          <w:lang w:val="ru-RU"/>
        </w:rPr>
        <w:t>обучающимися</w:t>
      </w:r>
      <w:proofErr w:type="gramEnd"/>
      <w:r w:rsidRPr="00E54300">
        <w:rPr>
          <w:rFonts w:ascii="Times New Roman" w:hAnsi="Times New Roman"/>
          <w:color w:val="000000"/>
          <w:lang w:val="ru-RU"/>
        </w:rPr>
        <w:t xml:space="preserve">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</w:t>
      </w:r>
      <w:r w:rsidRPr="00E54300">
        <w:rPr>
          <w:rFonts w:ascii="Times New Roman" w:hAnsi="Times New Roman"/>
          <w:color w:val="000000"/>
          <w:lang w:val="ru-RU"/>
        </w:rPr>
        <w:lastRenderedPageBreak/>
        <w:t xml:space="preserve">расширение спектра переживаемых чувств и их оттенков, осознание собственных душевных движений, способность к </w:t>
      </w:r>
      <w:proofErr w:type="gramStart"/>
      <w:r w:rsidRPr="00E54300">
        <w:rPr>
          <w:rFonts w:ascii="Times New Roman" w:hAnsi="Times New Roman"/>
          <w:color w:val="000000"/>
          <w:lang w:val="ru-RU"/>
        </w:rPr>
        <w:t>сопереживанию</w:t>
      </w:r>
      <w:proofErr w:type="gramEnd"/>
      <w:r w:rsidRPr="00E54300">
        <w:rPr>
          <w:rFonts w:ascii="Times New Roman" w:hAnsi="Times New Roman"/>
          <w:color w:val="000000"/>
          <w:lang w:val="ru-RU"/>
        </w:rPr>
        <w:t xml:space="preserve">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Красота и вдохновение.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диалог с учителем о значении красоты и вдохновения в жизни человека;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слушание музыки, концентрация на её восприятии, своём внутреннем состоянии;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выстраивание хорового унисона – вокального и психологического;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одновременное взятие и снятие звука, навыки певческого дыхания по руке дирижёра;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разучивание, исполнение красивой песни;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разучивание хоровода.</w:t>
      </w:r>
    </w:p>
    <w:p w:rsidR="001D78DC" w:rsidRPr="00E54300" w:rsidRDefault="00273A1F">
      <w:pPr>
        <w:spacing w:after="0" w:line="264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Музыкальные пейзажи.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образы природы в музыке, настроение музыкальных пейзажей,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слушание произведений программной музыки, посвящённой образам природы;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подбор эпитетов для описания настроения, характера музыки;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сопоставление музыки с произведениями изобразительного искусства;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двигательная импровизация, пластическое интонирование;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разучивание, одухотворенное исполнение песен о природе, её красоте;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54300">
        <w:rPr>
          <w:rFonts w:ascii="Times New Roman" w:hAnsi="Times New Roman"/>
          <w:color w:val="000000"/>
          <w:lang w:val="ru-RU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  <w:proofErr w:type="gramEnd"/>
    </w:p>
    <w:p w:rsidR="001D78DC" w:rsidRPr="00E54300" w:rsidRDefault="00273A1F">
      <w:pPr>
        <w:spacing w:after="0" w:line="264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Музыкальные портреты.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музыка, передающая образ человека, его походку, движения, характер, манеру речи.</w:t>
      </w:r>
      <w:proofErr w:type="gramEnd"/>
      <w:r w:rsidRPr="00E54300">
        <w:rPr>
          <w:rFonts w:ascii="Times New Roman" w:hAnsi="Times New Roman"/>
          <w:color w:val="000000"/>
          <w:lang w:val="ru-RU"/>
        </w:rPr>
        <w:t xml:space="preserve"> «Портреты», выраженные в музыкальных интонациях.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подбор эпитетов для описания настроения, характера музыки;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сопоставление музыки с произведениями изобразительного искусства;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двигательная импровизация в образе героя музыкального произведения;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разучивание, харáктерное исполнение песни – портретной зарисовки;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54300">
        <w:rPr>
          <w:rFonts w:ascii="Times New Roman" w:hAnsi="Times New Roman"/>
          <w:color w:val="000000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  <w:proofErr w:type="gramEnd"/>
    </w:p>
    <w:p w:rsidR="001D78DC" w:rsidRPr="00E54300" w:rsidRDefault="00273A1F">
      <w:pPr>
        <w:spacing w:after="0" w:line="264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Какой же праздник без музыки?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музыка, создающая настроение праздника. Музыка в цирке, на уличном шествии, спортивном празднике.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диалог с учителем о значении музыки на празднике;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слушание произведений торжественного, праздничного характера;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«дирижирование» фрагментами произведений;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lastRenderedPageBreak/>
        <w:t xml:space="preserve">конкурс на лучшего «дирижёра»; 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разучивание и исполнение тематических песен к ближайшему празднику;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проблемная ситуация: почему на праздниках обязательно звучит музыка;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Танцы, игры и веселье.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музыка – игра звуками. Танец – искусство и радость движения. Примеры популярных танцев.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слушание, исполнение музыки скерцозного характера;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разучивание, исполнение танцевальных движений;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танец-игра;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рефлексия собственного эмоционального состояния после участия в танцевальных композициях и импровизациях;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проблемная ситуация: зачем люди танцуют;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ритмическая импровизация в стиле определённого танцевального жанра.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Музыка на войне, музыка о войне.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военная тема в музыкальном искусстве. </w:t>
      </w:r>
      <w:proofErr w:type="gramStart"/>
      <w:r w:rsidRPr="00E54300">
        <w:rPr>
          <w:rFonts w:ascii="Times New Roman" w:hAnsi="Times New Roman"/>
          <w:color w:val="000000"/>
          <w:lang w:val="ru-RU"/>
        </w:rPr>
        <w:t>Военные песни, марши, интонации, ритмы, тембры (призывная кварта, пунктирный ритм, тембры малого барабана, трубы).</w:t>
      </w:r>
      <w:proofErr w:type="gramEnd"/>
      <w:r w:rsidRPr="00E54300">
        <w:rPr>
          <w:rFonts w:ascii="Times New Roman" w:hAnsi="Times New Roman"/>
          <w:color w:val="000000"/>
          <w:lang w:val="ru-RU"/>
        </w:rPr>
        <w:t xml:space="preserve"> Песни Великой Отечественной войны – песни Великой Победы.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Главный музыкальный символ.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гимн России – главный музыкальный символ нашей страны. Традиции исполнения Гимна России. Другие гимны.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разучивание, исполнение Гимна Российской Федерации;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знакомство с историей создания, правилами исполнения;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просмотр видеозаписей парада, церемонии награждения спортсменов;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чувство гордости, понятия достоинства и чести;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обсуждение этических вопросов, связанных с государственными символами страны;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разучивание, исполнение Гимна своей республики, города, школы.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Искусство времени.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музыка – временное искусство. Погружение в поток музыкального звучания. Музыкальные образы движения, изменения и развития.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проблемная ситуация: как музыка воздействует на человека;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программная ритмическая или инструментальная импровизация «Поезд», «Космический корабль».</w:t>
      </w:r>
    </w:p>
    <w:p w:rsidR="001D78DC" w:rsidRPr="00E54300" w:rsidRDefault="001D78DC">
      <w:pPr>
        <w:spacing w:after="0" w:line="257" w:lineRule="auto"/>
        <w:ind w:left="120"/>
        <w:jc w:val="both"/>
        <w:rPr>
          <w:lang w:val="ru-RU"/>
        </w:rPr>
      </w:pP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ИНВАРИАНТНЫЕ МОДУЛИ</w:t>
      </w:r>
    </w:p>
    <w:p w:rsidR="001D78DC" w:rsidRPr="00E54300" w:rsidRDefault="001D78DC">
      <w:pPr>
        <w:spacing w:after="0"/>
        <w:ind w:left="120"/>
        <w:rPr>
          <w:lang w:val="ru-RU"/>
        </w:rPr>
      </w:pPr>
      <w:bookmarkStart w:id="7" w:name="_Toc144448639"/>
      <w:bookmarkEnd w:id="7"/>
    </w:p>
    <w:p w:rsidR="001D78DC" w:rsidRPr="00E54300" w:rsidRDefault="00273A1F">
      <w:pPr>
        <w:spacing w:after="0"/>
        <w:ind w:left="120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Модуль № 4 «Музыка народов мира».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Певец своего народа.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знакомство с творчеством композиторов;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сравнение их сочинений с народной музыкой;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определение формы, принципа развития фольклорного музыкального материала;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вокализация наиболее ярких тем инструментальных сочинений;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разучивание, исполнение доступных вокальных сочинений;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творческие, исследовательские проекты, посвящённые выдающимся композиторам.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Музыка стран ближнего зарубежья.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знакомство с особенностями музыкального фольклора народов других стран;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определение на слух тембров инструментов;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классификация на группы </w:t>
      </w:r>
      <w:proofErr w:type="gramStart"/>
      <w:r w:rsidRPr="00E54300">
        <w:rPr>
          <w:rFonts w:ascii="Times New Roman" w:hAnsi="Times New Roman"/>
          <w:color w:val="000000"/>
          <w:lang w:val="ru-RU"/>
        </w:rPr>
        <w:t>духовых</w:t>
      </w:r>
      <w:proofErr w:type="gramEnd"/>
      <w:r w:rsidRPr="00E54300">
        <w:rPr>
          <w:rFonts w:ascii="Times New Roman" w:hAnsi="Times New Roman"/>
          <w:color w:val="000000"/>
          <w:lang w:val="ru-RU"/>
        </w:rPr>
        <w:t>, ударных, струнных;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музыкальная викторина на знание тембров народных инструментов;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двигательная игра – импровизация – подражание игре на музыкальных инструментах;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Музыка стран дальнего зарубежья.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</w:t>
      </w:r>
      <w:proofErr w:type="gramStart"/>
      <w:r w:rsidRPr="00E54300">
        <w:rPr>
          <w:rFonts w:ascii="Times New Roman" w:hAnsi="Times New Roman"/>
          <w:color w:val="000000"/>
          <w:lang w:val="ru-RU"/>
        </w:rPr>
        <w:t xml:space="preserve">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  <w:proofErr w:type="gramEnd"/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Смешение традиций и культур в музыке Северной Америки. 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lastRenderedPageBreak/>
        <w:t>Музыка Средней Азии. Музыкальные традиции и праздники, народные инструменты и современные исполнители Казахстана, Киргизии и других стран региона.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знакомство с особенностями музыкального фольклора народов других стран;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определение на слух тембров инструментов;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классификация на группы </w:t>
      </w:r>
      <w:proofErr w:type="gramStart"/>
      <w:r w:rsidRPr="00E54300">
        <w:rPr>
          <w:rFonts w:ascii="Times New Roman" w:hAnsi="Times New Roman"/>
          <w:color w:val="000000"/>
          <w:lang w:val="ru-RU"/>
        </w:rPr>
        <w:t>духовых</w:t>
      </w:r>
      <w:proofErr w:type="gramEnd"/>
      <w:r w:rsidRPr="00E54300">
        <w:rPr>
          <w:rFonts w:ascii="Times New Roman" w:hAnsi="Times New Roman"/>
          <w:color w:val="000000"/>
          <w:lang w:val="ru-RU"/>
        </w:rPr>
        <w:t>, ударных, струнных;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музыкальная викторина на знание тембров народных инструментов;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двигательная игра – импровизация-подражание игре на музыкальных инструментах;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творческие, исследовательские проекты, школьные фестивали, посвященные музыкальной культуре народов мира. 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Диалог культур.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образы, интонации фольклора других народов и стран в музыке отечественных и иностранных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знакомство с творчеством композиторов;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сравнение их сочинений с народной музыкой;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определение формы, принципа развития фольклорного музыкального материала;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вокализация наиболее ярких тем инструментальных сочинений;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разучивание, исполнение доступных вокальных сочинений;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творческие, исследовательские проекты, посвящённые выдающимся композиторам.</w:t>
      </w:r>
    </w:p>
    <w:p w:rsidR="001D78DC" w:rsidRPr="00E54300" w:rsidRDefault="00273A1F">
      <w:pPr>
        <w:spacing w:after="0"/>
        <w:ind w:left="120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Модуль № 5 «Духовная музыка».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Звучание храма.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колокола, колокольные звоны (благовест, трезвон и другие), звонарские </w:t>
      </w:r>
      <w:proofErr w:type="gramStart"/>
      <w:r w:rsidRPr="00E54300">
        <w:rPr>
          <w:rFonts w:ascii="Times New Roman" w:hAnsi="Times New Roman"/>
          <w:color w:val="000000"/>
          <w:lang w:val="ru-RU"/>
        </w:rPr>
        <w:t>приговорки</w:t>
      </w:r>
      <w:proofErr w:type="gramEnd"/>
      <w:r w:rsidRPr="00E54300">
        <w:rPr>
          <w:rFonts w:ascii="Times New Roman" w:hAnsi="Times New Roman"/>
          <w:color w:val="000000"/>
          <w:lang w:val="ru-RU"/>
        </w:rPr>
        <w:t>. Колокольность в музыке русских композиторов.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обобщение жизненного опыта, связанного со звучанием колоколов;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диалог с учителем о традициях изготовления колоколов, значении колокольного звона; 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знакомство с видами колокольных звонов;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spacing w:val="-4"/>
          <w:lang w:val="ru-RU"/>
        </w:rPr>
        <w:t>слушание музыки русских композиторов с ярко выраженным изобразительным</w:t>
      </w:r>
      <w:r w:rsidRPr="00E54300">
        <w:rPr>
          <w:rFonts w:ascii="Times New Roman" w:hAnsi="Times New Roman"/>
          <w:color w:val="000000"/>
          <w:lang w:val="ru-RU"/>
        </w:rPr>
        <w:t xml:space="preserve">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lastRenderedPageBreak/>
        <w:t>выявление, обсуждение характера, выразительных средств, использованных композитором;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двигательная импровизация – имитация движений звонаря на колокольне; 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54300">
        <w:rPr>
          <w:rFonts w:ascii="Times New Roman" w:hAnsi="Times New Roman"/>
          <w:color w:val="000000"/>
          <w:lang w:val="ru-RU"/>
        </w:rPr>
        <w:t>ритмические и артикуляционные упражнения</w:t>
      </w:r>
      <w:proofErr w:type="gramEnd"/>
      <w:r w:rsidRPr="00E54300">
        <w:rPr>
          <w:rFonts w:ascii="Times New Roman" w:hAnsi="Times New Roman"/>
          <w:color w:val="000000"/>
          <w:lang w:val="ru-RU"/>
        </w:rPr>
        <w:t xml:space="preserve"> на основе звонарских приговорок;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вариативно: просмотр документального фильма о колоколах; 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1D78DC" w:rsidRPr="00E54300" w:rsidRDefault="00273A1F">
      <w:pPr>
        <w:spacing w:after="0" w:line="264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Песни верующих.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молитва, хорал, песнопение, духовный стих. Образы духовной музыки в творчестве композиторов-классиков.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слушание, разучивание, исполнение вокальных произведений религиозного содержания;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диалог с учителем о характере музыки, манере исполнения, выразительных средствах;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просмотр документального фильма о значении молитвы;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рисование по мотивам прослушанных музыкальных произведений.</w:t>
      </w:r>
    </w:p>
    <w:p w:rsidR="001D78DC" w:rsidRPr="00E54300" w:rsidRDefault="00273A1F">
      <w:pPr>
        <w:spacing w:after="0" w:line="264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Инструментальная музыка в церкви.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орган и его роль в богослужении. Творчество И.С. Баха.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ответы на вопросы учителя;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слушание органной музыки И.С. Баха;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описание впечатления от восприятия, характеристика музыкально-выразительных средств;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игровая имитация особенностей игры на органе (во время слушания);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наблюдение за трансформацией музыкального образа;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Искусство Русской православной церкви.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музыка в православном храме. Традиции исполнения, жанры (тропарь, стихира, величание и другие). Музыка и живопись, </w:t>
      </w:r>
      <w:proofErr w:type="gramStart"/>
      <w:r w:rsidRPr="00E54300">
        <w:rPr>
          <w:rFonts w:ascii="Times New Roman" w:hAnsi="Times New Roman"/>
          <w:color w:val="000000"/>
          <w:lang w:val="ru-RU"/>
        </w:rPr>
        <w:t>посвящённые</w:t>
      </w:r>
      <w:proofErr w:type="gramEnd"/>
      <w:r w:rsidRPr="00E54300">
        <w:rPr>
          <w:rFonts w:ascii="Times New Roman" w:hAnsi="Times New Roman"/>
          <w:color w:val="000000"/>
          <w:lang w:val="ru-RU"/>
        </w:rPr>
        <w:t xml:space="preserve"> святым. Образы Христа, Богородицы.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прослеживание исполняемых мелодий по нотной записи;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анализ типа мелодического движения, особенностей ритма, темпа, динамики;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сопоставление произведений музыки и живописи, посвящённых святым, Христу, Богородице;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Религиозные праздники.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  <w:proofErr w:type="gramEnd"/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proofErr w:type="gramStart"/>
      <w:r w:rsidRPr="00E54300">
        <w:rPr>
          <w:rFonts w:ascii="Times New Roman" w:hAnsi="Times New Roman"/>
          <w:color w:val="000000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</w:t>
      </w:r>
      <w:proofErr w:type="gramEnd"/>
      <w:r w:rsidRPr="00E54300">
        <w:rPr>
          <w:rFonts w:ascii="Times New Roman" w:hAnsi="Times New Roman"/>
          <w:color w:val="000000"/>
          <w:lang w:val="ru-RU"/>
        </w:rPr>
        <w:t xml:space="preserve"> </w:t>
      </w:r>
      <w:proofErr w:type="gramStart"/>
      <w:r w:rsidRPr="00E54300">
        <w:rPr>
          <w:rFonts w:ascii="Times New Roman" w:hAnsi="Times New Roman"/>
          <w:color w:val="000000"/>
          <w:lang w:val="ru-RU"/>
        </w:rPr>
        <w:t xml:space="preserve">Рождество, </w:t>
      </w:r>
      <w:r w:rsidRPr="00E54300">
        <w:rPr>
          <w:rFonts w:ascii="Times New Roman" w:hAnsi="Times New Roman"/>
          <w:color w:val="000000"/>
          <w:lang w:val="ru-RU"/>
        </w:rPr>
        <w:lastRenderedPageBreak/>
        <w:t>Троица, Пасха).</w:t>
      </w:r>
      <w:proofErr w:type="gramEnd"/>
      <w:r w:rsidRPr="00E54300">
        <w:rPr>
          <w:rFonts w:ascii="Times New Roman" w:hAnsi="Times New Roman"/>
          <w:color w:val="000000"/>
          <w:lang w:val="ru-RU"/>
        </w:rPr>
        <w:t xml:space="preserve">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разучивание (с использованием нотного текста), исполнение доступных вокальных произведений духовной музыки;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1D78DC" w:rsidRPr="00E54300" w:rsidRDefault="00273A1F">
      <w:pPr>
        <w:spacing w:after="0"/>
        <w:ind w:left="120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Модуль № 6 «Музыка театра и кино».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</w:t>
      </w:r>
      <w:proofErr w:type="gramStart"/>
      <w:r w:rsidRPr="00E54300">
        <w:rPr>
          <w:rFonts w:ascii="Times New Roman" w:hAnsi="Times New Roman"/>
          <w:color w:val="000000"/>
          <w:lang w:val="ru-RU"/>
        </w:rPr>
        <w:t>постановки</w:t>
      </w:r>
      <w:proofErr w:type="gramEnd"/>
      <w:r w:rsidRPr="00E54300">
        <w:rPr>
          <w:rFonts w:ascii="Times New Roman" w:hAnsi="Times New Roman"/>
          <w:color w:val="000000"/>
          <w:lang w:val="ru-RU"/>
        </w:rPr>
        <w:t xml:space="preserve"> силами обучающихся, посещение музыкальных театров, коллективный просмотр фильмов.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Музыкальная сказка на сцене, на экране.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характеры персонажей, отражённые в музыке. Тембр голоса. Соло. Хор, ансамбль.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видеопросмотр музыкальной сказки;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игра-викторина «Угадай по голосу»;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разучивание, исполнение отдельных номеров из детской оперы, музыкальной сказки;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spacing w:val="-4"/>
          <w:lang w:val="ru-RU"/>
        </w:rPr>
        <w:t>вариативно: постановка детской музыкальной сказки, спектакль для родителей;</w:t>
      </w:r>
      <w:r w:rsidRPr="00E54300">
        <w:rPr>
          <w:rFonts w:ascii="Times New Roman" w:hAnsi="Times New Roman"/>
          <w:color w:val="000000"/>
          <w:lang w:val="ru-RU"/>
        </w:rPr>
        <w:t xml:space="preserve"> творческий проект «Озвучиваем мультфильм».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Театр оперы и балета.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особенности музыкальных спектаклей. Балет. Опера. Солисты, хор, оркестр, дирижёр в музыкальном спектакле.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знакомство со знаменитыми музыкальными театрами;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просмотр фрагментов музыкальных спектаклей с комментариями учителя;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определение особенностей балетного и оперного спектакля;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тесты или кроссворды на освоение специальных терминов;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танцевальная импровизация под музыку фрагмента балета;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разучивание и исполнение доступного фрагмента, обработки песни (хора из оперы);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Балет. Хореография – искусство танца.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музыкальная викторина на знание балетной музыки;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фильма-балета.</w:t>
      </w:r>
    </w:p>
    <w:p w:rsidR="001D78DC" w:rsidRPr="00E54300" w:rsidRDefault="00273A1F">
      <w:pPr>
        <w:spacing w:after="0" w:line="264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lastRenderedPageBreak/>
        <w:t>Опера. Главные герои и номера оперного спектакля.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</w:t>
      </w:r>
      <w:proofErr w:type="gramStart"/>
      <w:r w:rsidRPr="00E54300">
        <w:rPr>
          <w:rFonts w:ascii="Times New Roman" w:hAnsi="Times New Roman"/>
          <w:color w:val="000000"/>
          <w:lang w:val="ru-RU"/>
        </w:rPr>
        <w:t>-К</w:t>
      </w:r>
      <w:proofErr w:type="gramEnd"/>
      <w:r w:rsidRPr="00E54300">
        <w:rPr>
          <w:rFonts w:ascii="Times New Roman" w:hAnsi="Times New Roman"/>
          <w:color w:val="000000"/>
          <w:lang w:val="ru-RU"/>
        </w:rPr>
        <w:t>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слушание фрагментов опер;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знакомство с тембрами голосов оперных певцов;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освоение терминологии;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звучащие тесты и кроссворды на проверку знаний;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разучивание, исполнение песни, хора из оперы;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рисование героев, сцен из опер;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просмотр фильма-оперы; постановка детской оперы.</w:t>
      </w:r>
    </w:p>
    <w:p w:rsidR="001D78DC" w:rsidRPr="00E54300" w:rsidRDefault="00273A1F">
      <w:pPr>
        <w:spacing w:after="0" w:line="264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Сюжет музыкального спектакля.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либретто, развитие музыки в соответствии с сюжетом. Действия и сцены в опере и балете. Контрастные образы, лейтмотивы.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знакомство с либретто, структурой музыкального спектакля;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рисунок обложки для либретто опер и балетов; 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музыкальная викторина на знание музыки;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звучащие и терминологические тесты;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1D78DC" w:rsidRPr="00E54300" w:rsidRDefault="00273A1F">
      <w:pPr>
        <w:spacing w:after="0" w:line="264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Оперетта, мюзикл.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история возникновения и особенности жанра. Отдельные номера из оперетт И. Штрауса, И. Кальмана и другие. 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знакомство с жанрами оперетты, мюзикла;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слушание фрагментов из оперетт, анализ характерных особенностей жанра;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разучивание, исполнение отдельных номеров из популярных музыкальных спектаклей;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сравнение разных постановок одного и того же мюзикла;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Кто создаёт музыкальный спектакль?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профессии музыкального театра: дирижёр, режиссёр, оперные певцы, балерины и танцовщики, художники и другие.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диалог с учителем по поводу синкретичного характера музыкального спектакля;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просмотр фрагментов одного и того же спектакля в разных постановках;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обсуждение различий в оформлении, режиссуре;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lastRenderedPageBreak/>
        <w:t>создание эскизов костюмов и декораций к одному из изученных музыкальных спектаклей;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вариативно: </w:t>
      </w:r>
      <w:proofErr w:type="gramStart"/>
      <w:r w:rsidRPr="00E54300">
        <w:rPr>
          <w:rFonts w:ascii="Times New Roman" w:hAnsi="Times New Roman"/>
          <w:color w:val="000000"/>
          <w:lang w:val="ru-RU"/>
        </w:rPr>
        <w:t>виртуальный</w:t>
      </w:r>
      <w:proofErr w:type="gramEnd"/>
      <w:r w:rsidRPr="00E54300">
        <w:rPr>
          <w:rFonts w:ascii="Times New Roman" w:hAnsi="Times New Roman"/>
          <w:color w:val="000000"/>
          <w:lang w:val="ru-RU"/>
        </w:rPr>
        <w:t xml:space="preserve"> квест по музыкальному театру.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Патриотическая и народная тема в театре и кино.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история создания, значение музыкально-сценических и экранных произведений, посвящённых нашему народу, его истории, теме служения Отечеству. </w:t>
      </w:r>
      <w:proofErr w:type="gramStart"/>
      <w:r w:rsidRPr="00E54300">
        <w:rPr>
          <w:rFonts w:ascii="Times New Roman" w:hAnsi="Times New Roman"/>
          <w:color w:val="000000"/>
          <w:lang w:val="ru-RU"/>
        </w:rPr>
        <w:t xml:space="preserve">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  <w:proofErr w:type="gramEnd"/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диалог с учителем;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просмотр фрагментов крупных сценических произведений, фильмов;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обсуждение характера героев и событий;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проблемная ситуация: зачем нужна серьёзная музыка;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proofErr w:type="gramStart"/>
      <w:r w:rsidRPr="00E54300">
        <w:rPr>
          <w:rFonts w:ascii="Times New Roman" w:hAnsi="Times New Roman"/>
          <w:color w:val="000000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  <w:proofErr w:type="gramEnd"/>
    </w:p>
    <w:p w:rsidR="001D78DC" w:rsidRPr="00E54300" w:rsidRDefault="00273A1F">
      <w:pPr>
        <w:spacing w:after="0"/>
        <w:ind w:left="120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Модуль № 7 «Современная музыкальная культура».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выделение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</w:t>
      </w:r>
      <w:proofErr w:type="gramStart"/>
      <w:r w:rsidRPr="00E54300">
        <w:rPr>
          <w:rFonts w:ascii="Times New Roman" w:hAnsi="Times New Roman"/>
          <w:color w:val="000000"/>
          <w:lang w:val="ru-RU"/>
        </w:rPr>
        <w:t>фри-джаза</w:t>
      </w:r>
      <w:proofErr w:type="gramEnd"/>
      <w:r w:rsidRPr="00E54300">
        <w:rPr>
          <w:rFonts w:ascii="Times New Roman" w:hAnsi="Times New Roman"/>
          <w:color w:val="000000"/>
          <w:lang w:val="ru-RU"/>
        </w:rPr>
        <w:t>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1D78DC" w:rsidRPr="00E54300" w:rsidRDefault="00273A1F">
      <w:pPr>
        <w:spacing w:after="0" w:line="264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Современные обработки классической музыки.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различение музыки классической и её современной обработки;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слушание обработок классической музыки, сравнение их с оригиналом;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вокальное исполнение классических тем в сопровождении современного ритмизованного аккомпанемента.</w:t>
      </w:r>
    </w:p>
    <w:p w:rsidR="001D78DC" w:rsidRPr="00E54300" w:rsidRDefault="00273A1F">
      <w:pPr>
        <w:spacing w:after="0" w:line="264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Джаз.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знакомство с творчеством джазовых музыкантов;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lastRenderedPageBreak/>
        <w:t>узнавание, различение на слух джазовых композиций в отличие от других музыкальных стилей и направлений;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Исполнители современной музыки.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творчество одного или нескольких исполнителей современной музыки, популярных у молодёжи.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просмотр видеоклипов современных исполнителей;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вариативно: составление плейлиста, коллекции записей современной музыки для </w:t>
      </w:r>
      <w:proofErr w:type="gramStart"/>
      <w:r w:rsidRPr="00E54300">
        <w:rPr>
          <w:rFonts w:ascii="Times New Roman" w:hAnsi="Times New Roman"/>
          <w:color w:val="000000"/>
          <w:lang w:val="ru-RU"/>
        </w:rPr>
        <w:t>друзей-других</w:t>
      </w:r>
      <w:proofErr w:type="gramEnd"/>
      <w:r w:rsidRPr="00E54300">
        <w:rPr>
          <w:rFonts w:ascii="Times New Roman" w:hAnsi="Times New Roman"/>
          <w:color w:val="000000"/>
          <w:lang w:val="ru-RU"/>
        </w:rPr>
        <w:t xml:space="preserve">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Электронные музыкальные инструменты.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современные «двойники» классических музыкальных инструментов: синтезатор, электронная скрипка, гитара, барабаны.</w:t>
      </w:r>
      <w:proofErr w:type="gramEnd"/>
      <w:r w:rsidRPr="00E54300">
        <w:rPr>
          <w:rFonts w:ascii="Times New Roman" w:hAnsi="Times New Roman"/>
          <w:color w:val="000000"/>
          <w:lang w:val="ru-RU"/>
        </w:rPr>
        <w:t xml:space="preserve"> Виртуальные музыкальные инструменты в компьютерных программах.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подбор электронных тембров для создания музыки к фантастическому фильму;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</w:t>
      </w:r>
      <w:proofErr w:type="gramStart"/>
      <w:r w:rsidRPr="00E54300">
        <w:rPr>
          <w:rFonts w:ascii="Times New Roman" w:hAnsi="Times New Roman"/>
          <w:color w:val="000000"/>
          <w:lang w:val="ru-RU"/>
        </w:rPr>
        <w:t>готовыми</w:t>
      </w:r>
      <w:proofErr w:type="gramEnd"/>
      <w:r w:rsidRPr="00E54300">
        <w:rPr>
          <w:rFonts w:ascii="Times New Roman" w:hAnsi="Times New Roman"/>
          <w:color w:val="000000"/>
          <w:lang w:val="ru-RU"/>
        </w:rPr>
        <w:t xml:space="preserve"> семплами (например, </w:t>
      </w:r>
      <w:r w:rsidRPr="00E54300">
        <w:rPr>
          <w:rFonts w:ascii="Times New Roman" w:hAnsi="Times New Roman"/>
          <w:color w:val="000000"/>
        </w:rPr>
        <w:t>Garage</w:t>
      </w:r>
      <w:r w:rsidRPr="00E54300">
        <w:rPr>
          <w:rFonts w:ascii="Times New Roman" w:hAnsi="Times New Roman"/>
          <w:color w:val="000000"/>
          <w:lang w:val="ru-RU"/>
        </w:rPr>
        <w:t xml:space="preserve"> </w:t>
      </w:r>
      <w:r w:rsidRPr="00E54300">
        <w:rPr>
          <w:rFonts w:ascii="Times New Roman" w:hAnsi="Times New Roman"/>
          <w:color w:val="000000"/>
        </w:rPr>
        <w:t>Band</w:t>
      </w:r>
      <w:r w:rsidRPr="00E54300">
        <w:rPr>
          <w:rFonts w:ascii="Times New Roman" w:hAnsi="Times New Roman"/>
          <w:color w:val="000000"/>
          <w:lang w:val="ru-RU"/>
        </w:rPr>
        <w:t>).</w:t>
      </w:r>
    </w:p>
    <w:p w:rsidR="001D78DC" w:rsidRPr="00E54300" w:rsidRDefault="00273A1F">
      <w:pPr>
        <w:spacing w:after="0"/>
        <w:ind w:left="120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Модуль № 8 «Музыкальная грамота».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Весь мир звучит.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звуки музыкальные и шумовые. Свойства звука: высота, громкость, длительность, тембр.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знакомство со звуками музыкальными и шумовыми;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различение, определение на слух звуков различного качества;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Звукоряд.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lastRenderedPageBreak/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нотный стан, скрипичный ключ. Ноты первой октавы.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знакомство с элементами нотной записи;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пение с названием нот, игра на металлофоне звукоряда от ноты «до»;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Интонация.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выразительные и изобразительные интонации.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Ритм.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звуки длинные и короткие (восьмые и четвертные длительности), такт, тактовая черта.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proofErr w:type="gramStart"/>
      <w:r w:rsidRPr="00E54300">
        <w:rPr>
          <w:rFonts w:ascii="Times New Roman" w:hAnsi="Times New Roman"/>
          <w:color w:val="000000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разучивание, исполнение на ударных инструментах ритмической партитуры;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(хлопками).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Ритмический рисунок.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длительности половинная, целая, шестнадцатые. Паузы. Ритмические рисунки. Ритмическая партитура.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proofErr w:type="gramStart"/>
      <w:r w:rsidRPr="00E54300">
        <w:rPr>
          <w:rFonts w:ascii="Times New Roman" w:hAnsi="Times New Roman"/>
          <w:color w:val="000000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разучивание, исполнение на ударных инструментах ритмической партитуры;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(хлопками).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Размер.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равномерная пульсация. Сильные и слабые доли. Размеры 2/4, 3/4, 4/4.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proofErr w:type="gramStart"/>
      <w:r w:rsidRPr="00E54300">
        <w:rPr>
          <w:rFonts w:ascii="Times New Roman" w:hAnsi="Times New Roman"/>
          <w:color w:val="000000"/>
          <w:lang w:val="ru-RU"/>
        </w:rPr>
        <w:t>ритмические упражнения</w:t>
      </w:r>
      <w:proofErr w:type="gramEnd"/>
      <w:r w:rsidRPr="00E54300">
        <w:rPr>
          <w:rFonts w:ascii="Times New Roman" w:hAnsi="Times New Roman"/>
          <w:color w:val="000000"/>
          <w:lang w:val="ru-RU"/>
        </w:rPr>
        <w:t xml:space="preserve"> на ровную пульсацию, выделение сильных долей в размерах 2/4, 3/4, 4/4 (звучащими жестами или на ударных инструментах);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определение на слух, по нотной записи размеров 2/4, 3/4, 4/4;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lastRenderedPageBreak/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Музыкальный язык.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темп, тембр. Динамика (форте, пиано, крещендо, диминуэндо). Штрихи (стаккато, легато, акцент).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определение изученных элементов на слух при восприятии музыкальных произведений;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исполнение вокальных и </w:t>
      </w:r>
      <w:proofErr w:type="gramStart"/>
      <w:r w:rsidRPr="00E54300">
        <w:rPr>
          <w:rFonts w:ascii="Times New Roman" w:hAnsi="Times New Roman"/>
          <w:color w:val="000000"/>
          <w:lang w:val="ru-RU"/>
        </w:rPr>
        <w:t>ритмических упражнений</w:t>
      </w:r>
      <w:proofErr w:type="gramEnd"/>
      <w:r w:rsidRPr="00E54300">
        <w:rPr>
          <w:rFonts w:ascii="Times New Roman" w:hAnsi="Times New Roman"/>
          <w:color w:val="000000"/>
          <w:lang w:val="ru-RU"/>
        </w:rPr>
        <w:t>, песен с ярко выраженными динамическими, темповыми, штриховыми красками;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Высота звуков.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регистры. Ноты певческого диапазона. Расположение нот на клавиатуре. Знаки альтерации (диезы, бемоли, бекары).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освоение понятий «</w:t>
      </w:r>
      <w:proofErr w:type="gramStart"/>
      <w:r w:rsidRPr="00E54300">
        <w:rPr>
          <w:rFonts w:ascii="Times New Roman" w:hAnsi="Times New Roman"/>
          <w:color w:val="000000"/>
          <w:lang w:val="ru-RU"/>
        </w:rPr>
        <w:t>выше-ниже</w:t>
      </w:r>
      <w:proofErr w:type="gramEnd"/>
      <w:r w:rsidRPr="00E54300">
        <w:rPr>
          <w:rFonts w:ascii="Times New Roman" w:hAnsi="Times New Roman"/>
          <w:color w:val="000000"/>
          <w:lang w:val="ru-RU"/>
        </w:rPr>
        <w:t>»;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выделение знакомых нот, знаков альтерации;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наблюдение за изменением музыкального образа при изменении регистра;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Мелодия.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мотив, музыкальная фраза. Поступенное, плавное движение мелодии, скачки. Мелодический рисунок.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Сопровождение.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</w:t>
      </w:r>
      <w:r w:rsidRPr="00E54300">
        <w:rPr>
          <w:rFonts w:ascii="Times New Roman" w:hAnsi="Times New Roman"/>
          <w:color w:val="000000"/>
          <w:lang w:val="ru-RU"/>
        </w:rPr>
        <w:t>: аккомпанемент. Остинато. Вступление, заключение, проигрыш.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определение на слух, прослеживание по нотной записи главного голоса и сопровождения;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показ рукой линии движения главного голоса и аккомпанемента;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различение простейших элементов музыкальной формы: вступление, заключение, проигрыш;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lastRenderedPageBreak/>
        <w:t>составление наглядной графической схемы;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Песня.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куплетная форма. Запев, припев.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знакомство со строением куплетной формы;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составление наглядной буквенной или графической схемы куплетной формы;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исполнение песен, написанных в куплетной форме;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различение куплетной формы при слушании незнакомых музыкальных произведений;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импровизация, сочинение новых куплетов к знакомой песне.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Лад.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понятие лада. Семиступенные лады мажор и минор. Краска звучания. Ступеневый состав.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определение на слух ладового наклонения музыки;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игра «Солнышко – туча»;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наблюдение за изменением музыкального образа при изменении лада;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распевания, вокальные упражнения, построенные на чередовании мажора и минора;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исполнение песен с ярко выраженной ладовой окраской;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Пентатоника.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пентатоника – пятиступенный лад, распространённый у многих народов.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слушание инструментальных произведений, исполнение песен, написанных в пентатонике.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Ноты в разных октавах.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ноты второй и малой октавы. Басовый ключ.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знакомство с нотной записью во второй и малой октаве;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определение на слух, в какой октаве звучит музыкальный фрагмент;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1D78DC" w:rsidRPr="00E54300" w:rsidRDefault="00273A1F">
      <w:pPr>
        <w:spacing w:after="0" w:line="252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Дополнительные обозначения в нотах</w:t>
      </w:r>
      <w:r w:rsidRPr="00E54300">
        <w:rPr>
          <w:rFonts w:ascii="Times New Roman" w:hAnsi="Times New Roman"/>
          <w:color w:val="000000"/>
          <w:lang w:val="ru-RU"/>
        </w:rPr>
        <w:t>.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реприза, фермата, вольта, украшения (трели, форшлаги).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знакомство с дополнительными элементами нотной записи;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исполнение песен, попевок, в которых присутствуют данные элементы.</w:t>
      </w:r>
    </w:p>
    <w:p w:rsidR="001D78DC" w:rsidRPr="00E54300" w:rsidRDefault="00273A1F">
      <w:pPr>
        <w:spacing w:after="0" w:line="252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Ритмические рисунки в размере 6/8.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размер 6/8. Нота с точкой. Шестнадцатые. Пунктирный ритм.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определение на слух, прослеживание по нотной записи ритмических рисунков в размере 6/8;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proofErr w:type="gramStart"/>
      <w:r w:rsidRPr="00E54300">
        <w:rPr>
          <w:rFonts w:ascii="Times New Roman" w:hAnsi="Times New Roman"/>
          <w:color w:val="000000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  <w:proofErr w:type="gramEnd"/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разучивание, исполнение на ударных инструментах ритмической партитуры;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lastRenderedPageBreak/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1D78DC" w:rsidRPr="00E54300" w:rsidRDefault="00273A1F">
      <w:pPr>
        <w:spacing w:after="0" w:line="252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Тональность. Гамма.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тоника, тональность. Знаки при ключе. Мажорные и минорные тональности (до 2–3 знаков при ключе).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определение на слух устойчивых звуков;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игра «устой – неустой»;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пение упражнений – гамм с названием нот, прослеживание по нотам;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освоение понятия «тоника»;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упражнение на допевание неполной музыкальной фразы до тоники «Закончи музыкальную фразу»;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импровизация в заданной тональности.</w:t>
      </w:r>
    </w:p>
    <w:p w:rsidR="001D78DC" w:rsidRPr="00E54300" w:rsidRDefault="00273A1F">
      <w:pPr>
        <w:spacing w:after="0" w:line="252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Интервалы.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освоение понятия «интервал»;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анализ ступеневого состава мажорной и минорной гаммы (тон-полутон);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подбор эпитетов для определения краски звучания различных интервалов;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разучивание, исполнение попевок и песен с ярко </w:t>
      </w:r>
      <w:proofErr w:type="gramStart"/>
      <w:r w:rsidRPr="00E54300">
        <w:rPr>
          <w:rFonts w:ascii="Times New Roman" w:hAnsi="Times New Roman"/>
          <w:color w:val="000000"/>
          <w:lang w:val="ru-RU"/>
        </w:rPr>
        <w:t>выраженной</w:t>
      </w:r>
      <w:proofErr w:type="gramEnd"/>
      <w:r w:rsidRPr="00E54300">
        <w:rPr>
          <w:rFonts w:ascii="Times New Roman" w:hAnsi="Times New Roman"/>
          <w:color w:val="000000"/>
          <w:lang w:val="ru-RU"/>
        </w:rPr>
        <w:t xml:space="preserve"> характерной интерваликой в мелодическом движении;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элементы двухголосия;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Гармония.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аккорд. Трезвучие мажорное и минорное. Понятие фактуры. Фактуры аккомпанемента бас-аккорд, </w:t>
      </w:r>
      <w:proofErr w:type="gramStart"/>
      <w:r w:rsidRPr="00E54300">
        <w:rPr>
          <w:rFonts w:ascii="Times New Roman" w:hAnsi="Times New Roman"/>
          <w:color w:val="000000"/>
          <w:lang w:val="ru-RU"/>
        </w:rPr>
        <w:t>аккордовая</w:t>
      </w:r>
      <w:proofErr w:type="gramEnd"/>
      <w:r w:rsidRPr="00E54300">
        <w:rPr>
          <w:rFonts w:ascii="Times New Roman" w:hAnsi="Times New Roman"/>
          <w:color w:val="000000"/>
          <w:lang w:val="ru-RU"/>
        </w:rPr>
        <w:t>, арпеджио.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различение на слух интервалов и аккордов;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различение на слух мажорных и минорных аккордов;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разучивание, исполнение попевок и песен с мелодическим движением по звукам аккордов;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вокальные упражнения с элементами трёхголосия;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сочинение аккордового аккомпанемента к мелодии песни.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Музыкальная форма.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слушание произведений: определение формы их строения на слух;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составление наглядной буквенной или графической схемы;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исполнение песен, написанных в двухчастной или трёхчастной форме;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Вариации.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lastRenderedPageBreak/>
        <w:t>Содержание:</w:t>
      </w:r>
      <w:r w:rsidRPr="00E54300">
        <w:rPr>
          <w:rFonts w:ascii="Times New Roman" w:hAnsi="Times New Roman"/>
          <w:color w:val="000000"/>
          <w:lang w:val="ru-RU"/>
        </w:rPr>
        <w:t xml:space="preserve"> варьирование как принцип развития. Тема. Вариации.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i/>
          <w:color w:val="000000"/>
          <w:lang w:val="ru-RU"/>
        </w:rPr>
        <w:t xml:space="preserve">Виды деятельности </w:t>
      </w:r>
      <w:proofErr w:type="gramStart"/>
      <w:r w:rsidRPr="00E54300">
        <w:rPr>
          <w:rFonts w:ascii="Times New Roman" w:hAnsi="Times New Roman"/>
          <w:i/>
          <w:color w:val="000000"/>
          <w:lang w:val="ru-RU"/>
        </w:rPr>
        <w:t>обучающихся</w:t>
      </w:r>
      <w:proofErr w:type="gramEnd"/>
      <w:r w:rsidRPr="00E54300">
        <w:rPr>
          <w:rFonts w:ascii="Times New Roman" w:hAnsi="Times New Roman"/>
          <w:i/>
          <w:color w:val="000000"/>
          <w:lang w:val="ru-RU"/>
        </w:rPr>
        <w:t>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слушание произведений, сочинённых в форме вариаций;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наблюдение за развитием, изменением основной темы;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составление наглядной буквенной или графической схемы;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исполнение ритмической партитуры, построенной по принципу вариаций;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вариативно: коллективная импровизация в форме вариаций.</w:t>
      </w:r>
    </w:p>
    <w:p w:rsidR="001D78DC" w:rsidRPr="00E54300" w:rsidRDefault="001D78DC">
      <w:pPr>
        <w:rPr>
          <w:lang w:val="ru-RU"/>
        </w:rPr>
        <w:sectPr w:rsidR="001D78DC" w:rsidRPr="00E54300">
          <w:pgSz w:w="11906" w:h="16383"/>
          <w:pgMar w:top="1134" w:right="850" w:bottom="1134" w:left="1701" w:header="720" w:footer="720" w:gutter="0"/>
          <w:cols w:space="720"/>
        </w:sectPr>
      </w:pPr>
    </w:p>
    <w:p w:rsidR="001D78DC" w:rsidRPr="00E54300" w:rsidRDefault="00273A1F">
      <w:pPr>
        <w:spacing w:after="0" w:line="264" w:lineRule="auto"/>
        <w:ind w:left="120"/>
        <w:jc w:val="both"/>
        <w:rPr>
          <w:lang w:val="ru-RU"/>
        </w:rPr>
      </w:pPr>
      <w:bookmarkStart w:id="8" w:name="block-61054943"/>
      <w:bookmarkEnd w:id="3"/>
      <w:r w:rsidRPr="00E54300">
        <w:rPr>
          <w:rFonts w:ascii="Times New Roman" w:hAnsi="Times New Roman"/>
          <w:b/>
          <w:color w:val="000000"/>
          <w:lang w:val="ru-RU"/>
        </w:rPr>
        <w:lastRenderedPageBreak/>
        <w:t xml:space="preserve">ПЛАНИРУЕМЫЕ РЕЗУЛЬТАТЫ ОСВОЕНИЯ ПРОГРАММЫ ПО МУЗЫКЕ НА УРОВНЕ НАЧАЛЬНОГО ОБЩЕГО ОБРАЗОВАНИЯ </w:t>
      </w:r>
    </w:p>
    <w:p w:rsidR="001D78DC" w:rsidRPr="00E54300" w:rsidRDefault="001D78DC">
      <w:pPr>
        <w:spacing w:after="0" w:line="264" w:lineRule="auto"/>
        <w:ind w:left="120"/>
        <w:jc w:val="both"/>
        <w:rPr>
          <w:lang w:val="ru-RU"/>
        </w:rPr>
      </w:pPr>
    </w:p>
    <w:p w:rsidR="001D78DC" w:rsidRPr="00E54300" w:rsidRDefault="00273A1F">
      <w:pPr>
        <w:spacing w:after="0" w:line="264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ЛИЧНОСТНЫЕ РЕЗУЛЬТАТЫ</w:t>
      </w:r>
    </w:p>
    <w:p w:rsidR="001D78DC" w:rsidRPr="00E54300" w:rsidRDefault="001D78DC">
      <w:pPr>
        <w:spacing w:after="0" w:line="264" w:lineRule="auto"/>
        <w:ind w:left="120"/>
        <w:jc w:val="both"/>
        <w:rPr>
          <w:lang w:val="ru-RU"/>
        </w:rPr>
      </w:pP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В результате изучения музыки на уровне начального общего образования </w:t>
      </w:r>
      <w:proofErr w:type="gramStart"/>
      <w:r w:rsidRPr="00E54300">
        <w:rPr>
          <w:rFonts w:ascii="Times New Roman" w:hAnsi="Times New Roman"/>
          <w:color w:val="000000"/>
          <w:lang w:val="ru-RU"/>
        </w:rPr>
        <w:t>у</w:t>
      </w:r>
      <w:proofErr w:type="gramEnd"/>
      <w:r w:rsidRPr="00E54300">
        <w:rPr>
          <w:rFonts w:ascii="Times New Roman" w:hAnsi="Times New Roman"/>
          <w:color w:val="000000"/>
          <w:lang w:val="ru-RU"/>
        </w:rPr>
        <w:t xml:space="preserve"> обучающегося будут сформированы следующие личностные результаты:</w:t>
      </w:r>
    </w:p>
    <w:p w:rsidR="001D78DC" w:rsidRPr="00E54300" w:rsidRDefault="00273A1F">
      <w:pPr>
        <w:spacing w:after="0" w:line="252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 xml:space="preserve">1) в области гражданско-патриотического воспитания: 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осознание российской гражданской идентичности;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уважение к достижениям отечественных мастеров культуры;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стремление участвовать в творческой жизни своей школы, города, республики;</w:t>
      </w:r>
    </w:p>
    <w:p w:rsidR="001D78DC" w:rsidRPr="00E54300" w:rsidRDefault="00273A1F">
      <w:pPr>
        <w:spacing w:after="0" w:line="252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2) в области духовно-нравственного воспитания: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признание индивидуальности каждого человека;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проявление сопереживания, уважения и доброжелательности;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деятельности;</w:t>
      </w:r>
    </w:p>
    <w:p w:rsidR="001D78DC" w:rsidRPr="00E54300" w:rsidRDefault="00273A1F">
      <w:pPr>
        <w:spacing w:after="0" w:line="252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3) в области эстетического воспитания: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умение видеть прекрасное в жизни, наслаждаться красотой;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стремление к самовыражению в разных видах искусства;</w:t>
      </w:r>
    </w:p>
    <w:p w:rsidR="001D78DC" w:rsidRPr="00E54300" w:rsidRDefault="00273A1F">
      <w:pPr>
        <w:spacing w:after="0" w:line="252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 xml:space="preserve">4) в области научного познания: 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познавательные интересы, активность, инициативность, любознательность и самостоятельность в познании;</w:t>
      </w:r>
    </w:p>
    <w:p w:rsidR="001D78DC" w:rsidRPr="00E54300" w:rsidRDefault="00273A1F">
      <w:pPr>
        <w:spacing w:after="0" w:line="252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профилактика умственного и физического утомления с использованием возможностей музыкотерапии;</w:t>
      </w:r>
    </w:p>
    <w:p w:rsidR="001D78DC" w:rsidRPr="00E54300" w:rsidRDefault="00273A1F">
      <w:pPr>
        <w:spacing w:after="0" w:line="252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6) в области трудового воспитания: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установка на посильное активное участие в практической деятельности;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трудолюбие в учёбе, настойчивость в достижении поставленных целей;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интерес к практическому изучению профессий в сфере культуры и искусства;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уважение к труду и результатам трудовой деятельности;</w:t>
      </w:r>
    </w:p>
    <w:p w:rsidR="001D78DC" w:rsidRPr="00E54300" w:rsidRDefault="00273A1F">
      <w:pPr>
        <w:spacing w:after="0" w:line="252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7) в области экологического воспитания: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бережное отношение к природе; неприятие действий, приносящих ей вред.</w:t>
      </w:r>
    </w:p>
    <w:p w:rsidR="001D78DC" w:rsidRPr="00E54300" w:rsidRDefault="001D78DC">
      <w:pPr>
        <w:spacing w:after="0"/>
        <w:ind w:left="120"/>
        <w:rPr>
          <w:lang w:val="ru-RU"/>
        </w:rPr>
      </w:pPr>
      <w:bookmarkStart w:id="9" w:name="_Toc144448646"/>
      <w:bookmarkEnd w:id="9"/>
    </w:p>
    <w:p w:rsidR="001D78DC" w:rsidRPr="00E54300" w:rsidRDefault="001D78DC">
      <w:pPr>
        <w:spacing w:after="0"/>
        <w:ind w:left="120"/>
        <w:jc w:val="both"/>
        <w:rPr>
          <w:lang w:val="ru-RU"/>
        </w:rPr>
      </w:pPr>
    </w:p>
    <w:p w:rsidR="001D78DC" w:rsidRPr="00E54300" w:rsidRDefault="00273A1F">
      <w:pPr>
        <w:spacing w:after="0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МЕТАПРЕДМЕТНЫЕ РЕЗУЛЬТАТЫ</w:t>
      </w:r>
    </w:p>
    <w:p w:rsidR="001D78DC" w:rsidRPr="00E54300" w:rsidRDefault="001D78DC">
      <w:pPr>
        <w:spacing w:after="0"/>
        <w:ind w:left="120"/>
        <w:jc w:val="both"/>
        <w:rPr>
          <w:lang w:val="ru-RU"/>
        </w:rPr>
      </w:pP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 результате изучения музыки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действия.</w:t>
      </w:r>
    </w:p>
    <w:p w:rsidR="001D78DC" w:rsidRPr="00E54300" w:rsidRDefault="001D78DC">
      <w:pPr>
        <w:spacing w:after="0" w:line="252" w:lineRule="auto"/>
        <w:ind w:left="120"/>
        <w:jc w:val="both"/>
        <w:rPr>
          <w:lang w:val="ru-RU"/>
        </w:rPr>
      </w:pPr>
    </w:p>
    <w:p w:rsidR="001D78DC" w:rsidRPr="00E54300" w:rsidRDefault="00273A1F">
      <w:pPr>
        <w:spacing w:after="0" w:line="252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Познавательные универсальные учебные действия</w:t>
      </w:r>
    </w:p>
    <w:p w:rsidR="001D78DC" w:rsidRPr="00E54300" w:rsidRDefault="00273A1F">
      <w:pPr>
        <w:spacing w:after="0" w:line="252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Базовые логические действия: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выявлять недостаток информации, в том числе слуховой, акустической, для решения учебной (практической) задачи на основе предложенного алгоритма;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1D78DC" w:rsidRPr="00E54300" w:rsidRDefault="00273A1F">
      <w:pPr>
        <w:spacing w:after="0" w:line="252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Базовые исследовательские действия: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на основе предложенных учителем вопросов определять разрыв между реальным и желательным состоянием музыкальных явлений, в том числев отношении собственных музыкально-исполнительских навыков;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сравнивать несколько вариантов решения творческой, исполнительской задачи, выбирать наиболее </w:t>
      </w:r>
      <w:proofErr w:type="gramStart"/>
      <w:r w:rsidRPr="00E54300">
        <w:rPr>
          <w:rFonts w:ascii="Times New Roman" w:hAnsi="Times New Roman"/>
          <w:color w:val="000000"/>
          <w:lang w:val="ru-RU"/>
        </w:rPr>
        <w:t>подходящий</w:t>
      </w:r>
      <w:proofErr w:type="gramEnd"/>
      <w:r w:rsidRPr="00E54300">
        <w:rPr>
          <w:rFonts w:ascii="Times New Roman" w:hAnsi="Times New Roman"/>
          <w:color w:val="000000"/>
          <w:lang w:val="ru-RU"/>
        </w:rPr>
        <w:t xml:space="preserve"> (на основе предложенных критериев);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Работа с информацией: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выбирать источник получения информации;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соблюдать с помощью взрослых (учителей, родителей (законных </w:t>
      </w:r>
      <w:r w:rsidRPr="00E54300">
        <w:rPr>
          <w:rFonts w:ascii="Times New Roman" w:hAnsi="Times New Roman"/>
          <w:color w:val="000000"/>
          <w:spacing w:val="-4"/>
          <w:lang w:val="ru-RU"/>
        </w:rPr>
        <w:t>представителей) обучающихся) правила информационной безопасности при поиске</w:t>
      </w:r>
      <w:r w:rsidRPr="00E54300">
        <w:rPr>
          <w:rFonts w:ascii="Times New Roman" w:hAnsi="Times New Roman"/>
          <w:color w:val="000000"/>
          <w:lang w:val="ru-RU"/>
        </w:rPr>
        <w:t xml:space="preserve"> информации в Интернете;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анализировать текстовую, виде</w:t>
      </w:r>
      <w:proofErr w:type="gramStart"/>
      <w:r w:rsidRPr="00E54300">
        <w:rPr>
          <w:rFonts w:ascii="Times New Roman" w:hAnsi="Times New Roman"/>
          <w:color w:val="000000"/>
          <w:lang w:val="ru-RU"/>
        </w:rPr>
        <w:t>о-</w:t>
      </w:r>
      <w:proofErr w:type="gramEnd"/>
      <w:r w:rsidRPr="00E54300">
        <w:rPr>
          <w:rFonts w:ascii="Times New Roman" w:hAnsi="Times New Roman"/>
          <w:color w:val="000000"/>
          <w:lang w:val="ru-RU"/>
        </w:rPr>
        <w:t>, графическую, звуковую, информацию в соответствии с учебной задачей;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spacing w:val="-4"/>
          <w:lang w:val="ru-RU"/>
        </w:rPr>
        <w:t>анализировать музыкальные тексты (акустические и нотные) по предложенному</w:t>
      </w:r>
      <w:r w:rsidRPr="00E54300">
        <w:rPr>
          <w:rFonts w:ascii="Times New Roman" w:hAnsi="Times New Roman"/>
          <w:color w:val="000000"/>
          <w:lang w:val="ru-RU"/>
        </w:rPr>
        <w:t xml:space="preserve"> учителем алгоритму;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самостоятельно создавать схемы, таблицы для представления информации.</w:t>
      </w:r>
    </w:p>
    <w:p w:rsidR="001D78DC" w:rsidRPr="00E54300" w:rsidRDefault="001D78DC">
      <w:pPr>
        <w:spacing w:after="0" w:line="257" w:lineRule="auto"/>
        <w:ind w:left="120"/>
        <w:jc w:val="both"/>
        <w:rPr>
          <w:lang w:val="ru-RU"/>
        </w:rPr>
      </w:pP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Коммуникативные универсальные учебные действия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Невербальная коммуникация: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выступать перед публикой в качестве исполнителя музыки (соло или в коллективе);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lastRenderedPageBreak/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1D78DC" w:rsidRPr="00E54300" w:rsidRDefault="00273A1F">
      <w:pPr>
        <w:spacing w:after="0" w:line="257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Вербальная коммуникация: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признавать возможность существования разных точек зрения;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корректно и аргументированно высказывать своё мнение;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строить речевое высказывание в соответствии с поставленной задачей;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создавать устные и письменные тексты (описание, рассуждение, повествование);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подготавливать небольшие публичные выступления;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подбирать иллюстративный материал (рисунки, фото, плакаты) к тексту выступления.</w:t>
      </w:r>
    </w:p>
    <w:p w:rsidR="001D78DC" w:rsidRPr="00E54300" w:rsidRDefault="001D78DC">
      <w:pPr>
        <w:spacing w:after="0" w:line="264" w:lineRule="auto"/>
        <w:ind w:left="120"/>
        <w:jc w:val="both"/>
        <w:rPr>
          <w:lang w:val="ru-RU"/>
        </w:rPr>
      </w:pPr>
    </w:p>
    <w:p w:rsidR="001D78DC" w:rsidRPr="00E54300" w:rsidRDefault="00273A1F">
      <w:pPr>
        <w:spacing w:after="0" w:line="264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Совместная деятельность (сотрудничество):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переключаться между различными формами коллективной, групповой 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ответственно выполнять свою часть работы; оценивать свой вклад в общий результат;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выполнять совместные проектные, творческие задания с использованием предложенных образцов.</w:t>
      </w:r>
    </w:p>
    <w:p w:rsidR="001D78DC" w:rsidRPr="00E54300" w:rsidRDefault="001D78DC">
      <w:pPr>
        <w:spacing w:after="0" w:line="264" w:lineRule="auto"/>
        <w:ind w:left="120"/>
        <w:jc w:val="both"/>
        <w:rPr>
          <w:lang w:val="ru-RU"/>
        </w:rPr>
      </w:pPr>
    </w:p>
    <w:p w:rsidR="001D78DC" w:rsidRPr="00E54300" w:rsidRDefault="00273A1F">
      <w:pPr>
        <w:spacing w:after="0" w:line="264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Регулятивные универсальные учебные действия</w:t>
      </w:r>
    </w:p>
    <w:p w:rsidR="001D78DC" w:rsidRPr="00E54300" w:rsidRDefault="00273A1F">
      <w:pPr>
        <w:spacing w:after="0" w:line="264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Самоорганизация: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планировать действия по решению учебной задачи для получения результата;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выстраивать последовательность выбранных действий.</w:t>
      </w:r>
    </w:p>
    <w:p w:rsidR="001D78DC" w:rsidRPr="00E54300" w:rsidRDefault="00273A1F">
      <w:pPr>
        <w:spacing w:after="0" w:line="264" w:lineRule="auto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 xml:space="preserve">Самоконтроль: 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устанавливать причины успеха (неудач) учебной деятельности;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корректировать свои учебные действия для преодоления ошибок.</w:t>
      </w: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Овладение системой регулятивных универсальных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1D78DC" w:rsidRPr="00E54300" w:rsidRDefault="001D78DC">
      <w:pPr>
        <w:spacing w:after="0"/>
        <w:ind w:left="120"/>
        <w:rPr>
          <w:lang w:val="ru-RU"/>
        </w:rPr>
      </w:pPr>
      <w:bookmarkStart w:id="10" w:name="_Toc144448647"/>
      <w:bookmarkEnd w:id="10"/>
    </w:p>
    <w:p w:rsidR="001D78DC" w:rsidRPr="00E54300" w:rsidRDefault="001D78DC">
      <w:pPr>
        <w:spacing w:after="0"/>
        <w:ind w:left="120"/>
        <w:jc w:val="both"/>
        <w:rPr>
          <w:lang w:val="ru-RU"/>
        </w:rPr>
      </w:pPr>
    </w:p>
    <w:p w:rsidR="001D78DC" w:rsidRPr="00E54300" w:rsidRDefault="00273A1F">
      <w:pPr>
        <w:spacing w:after="0"/>
        <w:ind w:left="120"/>
        <w:jc w:val="both"/>
        <w:rPr>
          <w:lang w:val="ru-RU"/>
        </w:rPr>
      </w:pPr>
      <w:r w:rsidRPr="00E54300">
        <w:rPr>
          <w:rFonts w:ascii="Times New Roman" w:hAnsi="Times New Roman"/>
          <w:b/>
          <w:color w:val="000000"/>
          <w:lang w:val="ru-RU"/>
        </w:rPr>
        <w:t>ПРЕДМЕТНЫЕ РЕЗУЛЬТАТЫ</w:t>
      </w:r>
    </w:p>
    <w:p w:rsidR="001D78DC" w:rsidRPr="00E54300" w:rsidRDefault="001D78DC">
      <w:pPr>
        <w:spacing w:after="0"/>
        <w:ind w:left="120"/>
        <w:jc w:val="both"/>
        <w:rPr>
          <w:lang w:val="ru-RU"/>
        </w:rPr>
      </w:pPr>
    </w:p>
    <w:p w:rsidR="001D78DC" w:rsidRPr="00E54300" w:rsidRDefault="00273A1F">
      <w:pPr>
        <w:spacing w:after="0" w:line="264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</w:t>
      </w:r>
      <w:r w:rsidRPr="00E54300">
        <w:rPr>
          <w:rFonts w:ascii="Times New Roman" w:hAnsi="Times New Roman"/>
          <w:color w:val="000000"/>
          <w:lang w:val="ru-RU"/>
        </w:rPr>
        <w:lastRenderedPageBreak/>
        <w:t>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proofErr w:type="gramStart"/>
      <w:r w:rsidRPr="00E54300">
        <w:rPr>
          <w:rFonts w:ascii="Times New Roman" w:hAnsi="Times New Roman"/>
          <w:b/>
          <w:color w:val="000000"/>
          <w:lang w:val="ru-RU"/>
        </w:rPr>
        <w:t>Обучающиеся</w:t>
      </w:r>
      <w:proofErr w:type="gramEnd"/>
      <w:r w:rsidRPr="00E54300">
        <w:rPr>
          <w:rFonts w:ascii="Times New Roman" w:hAnsi="Times New Roman"/>
          <w:b/>
          <w:color w:val="000000"/>
          <w:lang w:val="ru-RU"/>
        </w:rPr>
        <w:t>, освоившие основную образовательную программу по музыке: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сознательно стремятся к развитию своих музыкальных способностей;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имеют опыт восприятия, творческой и исполнительской деятельности; 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с уважением относятся к достижениям отечественной музыкальной культуры; 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стремятся к расширению своего музыкального кругозора.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К концу изучения </w:t>
      </w:r>
      <w:r w:rsidRPr="00E54300">
        <w:rPr>
          <w:rFonts w:ascii="Times New Roman" w:hAnsi="Times New Roman"/>
          <w:b/>
          <w:color w:val="000000"/>
          <w:lang w:val="ru-RU"/>
        </w:rPr>
        <w:t>модуля № 1</w:t>
      </w:r>
      <w:r w:rsidRPr="00E54300">
        <w:rPr>
          <w:rFonts w:ascii="Times New Roman" w:hAnsi="Times New Roman"/>
          <w:color w:val="000000"/>
          <w:lang w:val="ru-RU"/>
        </w:rPr>
        <w:t xml:space="preserve"> «Народная музыка России» </w:t>
      </w:r>
      <w:proofErr w:type="gramStart"/>
      <w:r w:rsidRPr="00E54300">
        <w:rPr>
          <w:rFonts w:ascii="Times New Roman" w:hAnsi="Times New Roman"/>
          <w:color w:val="000000"/>
          <w:lang w:val="ru-RU"/>
        </w:rPr>
        <w:t>обучающийся</w:t>
      </w:r>
      <w:proofErr w:type="gramEnd"/>
      <w:r w:rsidRPr="00E54300">
        <w:rPr>
          <w:rFonts w:ascii="Times New Roman" w:hAnsi="Times New Roman"/>
          <w:color w:val="000000"/>
          <w:lang w:val="ru-RU"/>
        </w:rPr>
        <w:t xml:space="preserve"> научится: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определять на слух и называть знакомые народные музыкальные инструменты;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создавать ритмический аккомпанемент на ударных инструментах при исполнении народной песни;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К концу изучения </w:t>
      </w:r>
      <w:r w:rsidRPr="00E54300">
        <w:rPr>
          <w:rFonts w:ascii="Times New Roman" w:hAnsi="Times New Roman"/>
          <w:b/>
          <w:color w:val="000000"/>
          <w:lang w:val="ru-RU"/>
        </w:rPr>
        <w:t>модуля № 2</w:t>
      </w:r>
      <w:r w:rsidRPr="00E54300">
        <w:rPr>
          <w:rFonts w:ascii="Times New Roman" w:hAnsi="Times New Roman"/>
          <w:color w:val="000000"/>
          <w:lang w:val="ru-RU"/>
        </w:rPr>
        <w:t xml:space="preserve"> «Классическая музыка» </w:t>
      </w:r>
      <w:proofErr w:type="gramStart"/>
      <w:r w:rsidRPr="00E54300">
        <w:rPr>
          <w:rFonts w:ascii="Times New Roman" w:hAnsi="Times New Roman"/>
          <w:color w:val="000000"/>
          <w:lang w:val="ru-RU"/>
        </w:rPr>
        <w:t>обучающийся</w:t>
      </w:r>
      <w:proofErr w:type="gramEnd"/>
      <w:r w:rsidRPr="00E54300">
        <w:rPr>
          <w:rFonts w:ascii="Times New Roman" w:hAnsi="Times New Roman"/>
          <w:color w:val="000000"/>
          <w:lang w:val="ru-RU"/>
        </w:rPr>
        <w:t xml:space="preserve"> научится: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различать и характеризовать простейшие жанры музыки (песня, танец, марш), выделять и называть типичные жанровые признаки песни, танца и марша в сочинениях композиторов-классиков;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различать концертные жанры по особенностям исполнения (камерные и симфонические, вокальные и инструментальные), приводить примеры;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кратко описывать свои впечатления от музыкального восприятия;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характеризовать выразительные средства, использованные композитором для создания музыкального образа;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К концу изучения </w:t>
      </w:r>
      <w:r w:rsidRPr="00E54300">
        <w:rPr>
          <w:rFonts w:ascii="Times New Roman" w:hAnsi="Times New Roman"/>
          <w:b/>
          <w:color w:val="000000"/>
          <w:lang w:val="ru-RU"/>
        </w:rPr>
        <w:t>модуля № 3</w:t>
      </w:r>
      <w:r w:rsidRPr="00E54300">
        <w:rPr>
          <w:rFonts w:ascii="Times New Roman" w:hAnsi="Times New Roman"/>
          <w:color w:val="000000"/>
          <w:lang w:val="ru-RU"/>
        </w:rPr>
        <w:t xml:space="preserve"> «Музыка в жизни человека» </w:t>
      </w:r>
      <w:proofErr w:type="gramStart"/>
      <w:r w:rsidRPr="00E54300">
        <w:rPr>
          <w:rFonts w:ascii="Times New Roman" w:hAnsi="Times New Roman"/>
          <w:color w:val="000000"/>
          <w:lang w:val="ru-RU"/>
        </w:rPr>
        <w:t>обучающийся</w:t>
      </w:r>
      <w:proofErr w:type="gramEnd"/>
      <w:r w:rsidRPr="00E54300">
        <w:rPr>
          <w:rFonts w:ascii="Times New Roman" w:hAnsi="Times New Roman"/>
          <w:color w:val="000000"/>
          <w:lang w:val="ru-RU"/>
        </w:rPr>
        <w:t xml:space="preserve"> научится: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lastRenderedPageBreak/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осознавать собственные чувства и мысли, эстетические переживания, находить </w:t>
      </w:r>
      <w:proofErr w:type="gramStart"/>
      <w:r w:rsidRPr="00E54300">
        <w:rPr>
          <w:rFonts w:ascii="Times New Roman" w:hAnsi="Times New Roman"/>
          <w:color w:val="000000"/>
          <w:lang w:val="ru-RU"/>
        </w:rPr>
        <w:t>прекрасное</w:t>
      </w:r>
      <w:proofErr w:type="gramEnd"/>
      <w:r w:rsidRPr="00E54300">
        <w:rPr>
          <w:rFonts w:ascii="Times New Roman" w:hAnsi="Times New Roman"/>
          <w:color w:val="000000"/>
          <w:lang w:val="ru-RU"/>
        </w:rPr>
        <w:t xml:space="preserve"> в окружающем мире и в человеке, стремиться к развитию и удовлетворению эстетических потребностей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spacing w:val="-4"/>
          <w:lang w:val="ru-RU"/>
        </w:rPr>
        <w:t xml:space="preserve">К концу изучения </w:t>
      </w:r>
      <w:r w:rsidRPr="00E54300">
        <w:rPr>
          <w:rFonts w:ascii="Times New Roman" w:hAnsi="Times New Roman"/>
          <w:b/>
          <w:color w:val="000000"/>
          <w:spacing w:val="-4"/>
          <w:lang w:val="ru-RU"/>
        </w:rPr>
        <w:t>модуля № 4</w:t>
      </w:r>
      <w:r w:rsidRPr="00E54300">
        <w:rPr>
          <w:rFonts w:ascii="Times New Roman" w:hAnsi="Times New Roman"/>
          <w:color w:val="000000"/>
          <w:spacing w:val="-4"/>
          <w:lang w:val="ru-RU"/>
        </w:rPr>
        <w:t xml:space="preserve"> «Музыка народов мира» </w:t>
      </w:r>
      <w:proofErr w:type="gramStart"/>
      <w:r w:rsidRPr="00E54300">
        <w:rPr>
          <w:rFonts w:ascii="Times New Roman" w:hAnsi="Times New Roman"/>
          <w:color w:val="000000"/>
          <w:spacing w:val="-4"/>
          <w:lang w:val="ru-RU"/>
        </w:rPr>
        <w:t>обучающийся</w:t>
      </w:r>
      <w:proofErr w:type="gramEnd"/>
      <w:r w:rsidRPr="00E54300">
        <w:rPr>
          <w:rFonts w:ascii="Times New Roman" w:hAnsi="Times New Roman"/>
          <w:color w:val="000000"/>
          <w:spacing w:val="-4"/>
          <w:lang w:val="ru-RU"/>
        </w:rPr>
        <w:t xml:space="preserve"> научится: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различать и характеризовать фольклорные жанры музыки (песенные, танцевальные), выделять и называть типичные жанровые признаки.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К концу изучения </w:t>
      </w:r>
      <w:r w:rsidRPr="00E54300">
        <w:rPr>
          <w:rFonts w:ascii="Times New Roman" w:hAnsi="Times New Roman"/>
          <w:b/>
          <w:color w:val="000000"/>
          <w:lang w:val="ru-RU"/>
        </w:rPr>
        <w:t>модуля № 5</w:t>
      </w:r>
      <w:r w:rsidRPr="00E54300">
        <w:rPr>
          <w:rFonts w:ascii="Times New Roman" w:hAnsi="Times New Roman"/>
          <w:color w:val="000000"/>
          <w:lang w:val="ru-RU"/>
        </w:rPr>
        <w:t xml:space="preserve"> «Духовная музыка» </w:t>
      </w:r>
      <w:proofErr w:type="gramStart"/>
      <w:r w:rsidRPr="00E54300">
        <w:rPr>
          <w:rFonts w:ascii="Times New Roman" w:hAnsi="Times New Roman"/>
          <w:color w:val="000000"/>
          <w:lang w:val="ru-RU"/>
        </w:rPr>
        <w:t>обучающийся</w:t>
      </w:r>
      <w:proofErr w:type="gramEnd"/>
      <w:r w:rsidRPr="00E54300">
        <w:rPr>
          <w:rFonts w:ascii="Times New Roman" w:hAnsi="Times New Roman"/>
          <w:color w:val="000000"/>
          <w:lang w:val="ru-RU"/>
        </w:rPr>
        <w:t xml:space="preserve"> научится: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исполнять доступные образцы духовной музыки;</w:t>
      </w:r>
    </w:p>
    <w:p w:rsidR="001D78DC" w:rsidRPr="00E54300" w:rsidRDefault="00273A1F">
      <w:pPr>
        <w:spacing w:after="0" w:line="252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К концу изучения </w:t>
      </w:r>
      <w:r w:rsidRPr="00E54300">
        <w:rPr>
          <w:rFonts w:ascii="Times New Roman" w:hAnsi="Times New Roman"/>
          <w:b/>
          <w:color w:val="000000"/>
          <w:lang w:val="ru-RU"/>
        </w:rPr>
        <w:t>модуля № 6</w:t>
      </w:r>
      <w:r w:rsidRPr="00E54300">
        <w:rPr>
          <w:rFonts w:ascii="Times New Roman" w:hAnsi="Times New Roman"/>
          <w:color w:val="000000"/>
          <w:lang w:val="ru-RU"/>
        </w:rPr>
        <w:t xml:space="preserve"> «Музыка театра и кино» </w:t>
      </w:r>
      <w:proofErr w:type="gramStart"/>
      <w:r w:rsidRPr="00E54300">
        <w:rPr>
          <w:rFonts w:ascii="Times New Roman" w:hAnsi="Times New Roman"/>
          <w:color w:val="000000"/>
          <w:lang w:val="ru-RU"/>
        </w:rPr>
        <w:t>обучающийся</w:t>
      </w:r>
      <w:proofErr w:type="gramEnd"/>
      <w:r w:rsidRPr="00E54300">
        <w:rPr>
          <w:rFonts w:ascii="Times New Roman" w:hAnsi="Times New Roman"/>
          <w:color w:val="000000"/>
          <w:lang w:val="ru-RU"/>
        </w:rPr>
        <w:t xml:space="preserve"> научится: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определять и называть особенности музыкально-сценических жанров (опера, балет, оперетта, мюзикл);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различать отдельные номера музыкального спектакля (ария, хор, увертюра и другие), узнавать на слух и называть освоенные музыкальные произведения (фрагменты) и их авторов;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различать виды музыкальных коллективов (ансамблей, оркестров, хоров), </w:t>
      </w:r>
      <w:r w:rsidRPr="00E54300">
        <w:rPr>
          <w:rFonts w:ascii="Times New Roman" w:hAnsi="Times New Roman"/>
          <w:color w:val="000000"/>
          <w:spacing w:val="-4"/>
          <w:lang w:val="ru-RU"/>
        </w:rPr>
        <w:t>тембры человеческих голосов и музыкальных инструментов, определять их на слух;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proofErr w:type="gramStart"/>
      <w:r w:rsidRPr="00E54300">
        <w:rPr>
          <w:rFonts w:ascii="Times New Roman" w:hAnsi="Times New Roman"/>
          <w:color w:val="000000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  <w:proofErr w:type="gramEnd"/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К концу изучения </w:t>
      </w:r>
      <w:r w:rsidRPr="00E54300">
        <w:rPr>
          <w:rFonts w:ascii="Times New Roman" w:hAnsi="Times New Roman"/>
          <w:b/>
          <w:color w:val="000000"/>
          <w:lang w:val="ru-RU"/>
        </w:rPr>
        <w:t>модуля № 7</w:t>
      </w:r>
      <w:r w:rsidRPr="00E54300">
        <w:rPr>
          <w:rFonts w:ascii="Times New Roman" w:hAnsi="Times New Roman"/>
          <w:color w:val="000000"/>
          <w:lang w:val="ru-RU"/>
        </w:rPr>
        <w:t xml:space="preserve"> «Современная музыкальная культура» </w:t>
      </w:r>
      <w:proofErr w:type="gramStart"/>
      <w:r w:rsidRPr="00E54300">
        <w:rPr>
          <w:rFonts w:ascii="Times New Roman" w:hAnsi="Times New Roman"/>
          <w:color w:val="000000"/>
          <w:lang w:val="ru-RU"/>
        </w:rPr>
        <w:t>обучающийся</w:t>
      </w:r>
      <w:proofErr w:type="gramEnd"/>
      <w:r w:rsidRPr="00E54300">
        <w:rPr>
          <w:rFonts w:ascii="Times New Roman" w:hAnsi="Times New Roman"/>
          <w:color w:val="000000"/>
          <w:lang w:val="ru-RU"/>
        </w:rPr>
        <w:t xml:space="preserve"> научится: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исполнять современные музыкальные произведения, соблюдая певческую культуру звука.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 xml:space="preserve">К концу изучения </w:t>
      </w:r>
      <w:r w:rsidRPr="00E54300">
        <w:rPr>
          <w:rFonts w:ascii="Times New Roman" w:hAnsi="Times New Roman"/>
          <w:b/>
          <w:color w:val="000000"/>
          <w:lang w:val="ru-RU"/>
        </w:rPr>
        <w:t>модуля № 8</w:t>
      </w:r>
      <w:r w:rsidRPr="00E54300">
        <w:rPr>
          <w:rFonts w:ascii="Times New Roman" w:hAnsi="Times New Roman"/>
          <w:color w:val="000000"/>
          <w:lang w:val="ru-RU"/>
        </w:rPr>
        <w:t xml:space="preserve"> «Музыкальная грамота» </w:t>
      </w:r>
      <w:proofErr w:type="gramStart"/>
      <w:r w:rsidRPr="00E54300">
        <w:rPr>
          <w:rFonts w:ascii="Times New Roman" w:hAnsi="Times New Roman"/>
          <w:color w:val="000000"/>
          <w:lang w:val="ru-RU"/>
        </w:rPr>
        <w:t>обучающийся</w:t>
      </w:r>
      <w:proofErr w:type="gramEnd"/>
      <w:r w:rsidRPr="00E54300">
        <w:rPr>
          <w:rFonts w:ascii="Times New Roman" w:hAnsi="Times New Roman"/>
          <w:color w:val="000000"/>
          <w:lang w:val="ru-RU"/>
        </w:rPr>
        <w:t xml:space="preserve"> научится: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proofErr w:type="gramStart"/>
      <w:r w:rsidRPr="00E54300">
        <w:rPr>
          <w:rFonts w:ascii="Times New Roman" w:hAnsi="Times New Roman"/>
          <w:color w:val="000000"/>
          <w:lang w:val="ru-RU"/>
        </w:rPr>
        <w:t>классифицировать звуки: шумовые и музыкальные, длинные, короткие, тихие, громкие, низкие, высокие;</w:t>
      </w:r>
      <w:proofErr w:type="gramEnd"/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proofErr w:type="gramStart"/>
      <w:r w:rsidRPr="00E54300">
        <w:rPr>
          <w:rFonts w:ascii="Times New Roman" w:hAnsi="Times New Roman"/>
          <w:color w:val="000000"/>
          <w:lang w:val="ru-RU"/>
        </w:rPr>
        <w:t>различать элементы музыкального языка (темп, тембр, регистр, динамика, ритм, мелодия, аккомпанемент и другие), объяснять значение соответствующих терминов;</w:t>
      </w:r>
      <w:proofErr w:type="gramEnd"/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различать на слух принципы развития: повтор, контраст, варьирование;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lastRenderedPageBreak/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ориентироваться в нотной записи в пределах певческого диапазона;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исполнять и создавать различные ритмические рисунки;</w:t>
      </w:r>
    </w:p>
    <w:p w:rsidR="001D78DC" w:rsidRPr="00E54300" w:rsidRDefault="00273A1F">
      <w:pPr>
        <w:spacing w:after="0" w:line="257" w:lineRule="auto"/>
        <w:ind w:firstLine="600"/>
        <w:jc w:val="both"/>
        <w:rPr>
          <w:lang w:val="ru-RU"/>
        </w:rPr>
      </w:pPr>
      <w:r w:rsidRPr="00E54300">
        <w:rPr>
          <w:rFonts w:ascii="Times New Roman" w:hAnsi="Times New Roman"/>
          <w:color w:val="000000"/>
          <w:lang w:val="ru-RU"/>
        </w:rPr>
        <w:t>исполнять песни с простым мелодическим рисунком.</w:t>
      </w:r>
    </w:p>
    <w:p w:rsidR="001D78DC" w:rsidRPr="00732B6E" w:rsidRDefault="001D78DC">
      <w:pPr>
        <w:rPr>
          <w:lang w:val="ru-RU"/>
        </w:rPr>
        <w:sectPr w:rsidR="001D78DC" w:rsidRPr="00732B6E">
          <w:pgSz w:w="11906" w:h="16383"/>
          <w:pgMar w:top="1134" w:right="850" w:bottom="1134" w:left="1701" w:header="720" w:footer="720" w:gutter="0"/>
          <w:cols w:space="720"/>
        </w:sectPr>
      </w:pPr>
    </w:p>
    <w:p w:rsidR="001D78DC" w:rsidRDefault="00273A1F" w:rsidP="00E54300">
      <w:pPr>
        <w:spacing w:after="0"/>
        <w:ind w:left="120"/>
      </w:pPr>
      <w:bookmarkStart w:id="11" w:name="block-61054944"/>
      <w:bookmarkEnd w:id="8"/>
      <w:r w:rsidRPr="00732B6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>ТЕМАТИЧЕСКОЕ ПЛАНИРОВ</w:t>
      </w:r>
      <w:r w:rsidR="00E54300">
        <w:rPr>
          <w:rFonts w:ascii="Times New Roman" w:hAnsi="Times New Roman"/>
          <w:b/>
          <w:color w:val="000000"/>
          <w:sz w:val="28"/>
          <w:lang w:val="ru-RU"/>
        </w:rPr>
        <w:t xml:space="preserve">  </w:t>
      </w: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812"/>
      </w:tblGrid>
      <w:tr w:rsidR="001D78DC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D78DC" w:rsidRDefault="001D78D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D78DC" w:rsidRDefault="001D78D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8DC" w:rsidRDefault="001D78D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8DC" w:rsidRDefault="001D78DC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D78DC" w:rsidRDefault="001D78DC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D78DC" w:rsidRDefault="001D78DC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D78DC" w:rsidRDefault="001D78D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8DC" w:rsidRDefault="001D78DC"/>
        </w:tc>
      </w:tr>
      <w:tr w:rsidR="001D78D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1D78D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1D78DC" w:rsidRPr="00E543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</w:t>
            </w:r>
            <w:proofErr w:type="gramStart"/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Выходили</w:t>
            </w:r>
            <w:proofErr w:type="gramEnd"/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D78DC" w:rsidRPr="00E543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Первые артисты, народный театр: И.Ф. Стравинский балет «Петрушка»; русская народная песня «</w:t>
            </w:r>
            <w:proofErr w:type="gramStart"/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Скоморошья-плясовая</w:t>
            </w:r>
            <w:proofErr w:type="gramEnd"/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D78DC" w:rsidRPr="00E543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D78DC" w:rsidRPr="00E543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русская народная песня «</w:t>
            </w:r>
            <w:proofErr w:type="gramStart"/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Выходили</w:t>
            </w:r>
            <w:proofErr w:type="gramEnd"/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D78DC" w:rsidRPr="00E543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D78DC" w:rsidRPr="00E543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D78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78DC" w:rsidRDefault="001D78DC"/>
        </w:tc>
      </w:tr>
      <w:tr w:rsidR="001D78D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1D78DC" w:rsidRPr="00E543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D78DC" w:rsidRPr="00E543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D78DC" w:rsidRPr="00E543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D78DC" w:rsidRPr="00E543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Инструментальная музыка: П.И. Чайковский «Мама», «Игра в лошадки» </w:t>
            </w: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D78DC" w:rsidRPr="00E543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D78DC" w:rsidRPr="00E543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D78DC" w:rsidRPr="00E543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D78DC" w:rsidRPr="00E543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Европейские композиторы-классики: </w:t>
            </w:r>
            <w:proofErr w:type="gramStart"/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Ж. Бизе «Арлезианка» (1 сюита:</w:t>
            </w:r>
            <w:proofErr w:type="gramEnd"/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Прелюдия, Менуэт, Перезвон, 2 сюита: </w:t>
            </w:r>
            <w:proofErr w:type="gramStart"/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Фарандола – фрагменты)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D78DC" w:rsidRPr="00E543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D78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78DC" w:rsidRDefault="001D78DC"/>
        </w:tc>
      </w:tr>
      <w:tr w:rsidR="001D78DC" w:rsidRPr="00E543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32B6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1D78DC" w:rsidRPr="00E543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времени: Н. Паганини «Вечное движение», И. Штраус «Вечное движение», М. Глинка «Попутная песня», Э. Артемьев «Полет» </w:t>
            </w:r>
            <w:proofErr w:type="gramStart"/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из</w:t>
            </w:r>
            <w:proofErr w:type="gramEnd"/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к</w:t>
            </w:r>
            <w:proofErr w:type="gramEnd"/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/ф 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D78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78DC" w:rsidRDefault="001D78DC"/>
        </w:tc>
      </w:tr>
      <w:tr w:rsidR="001D78D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1D78D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1D78DC" w:rsidRPr="00E543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D78DC" w:rsidRPr="00E543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>
              <w:rPr>
                <w:rFonts w:ascii="Times New Roman" w:hAnsi="Times New Roman"/>
                <w:color w:val="000000"/>
                <w:sz w:val="24"/>
              </w:rPr>
              <w:t>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D78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78DC" w:rsidRDefault="001D78DC"/>
        </w:tc>
      </w:tr>
      <w:tr w:rsidR="001D78D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1D78DC" w:rsidRPr="00E543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D78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78DC" w:rsidRDefault="001D78DC"/>
        </w:tc>
      </w:tr>
      <w:tr w:rsidR="001D78DC" w:rsidRPr="00E543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32B6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1D78DC" w:rsidRPr="00E543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«Морозко» – музыкальный фильм-сказка музыка Н. Будашкина; С. Никитин «Это очень интересно», «Пони», «Сказка по </w:t>
            </w: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D78DC" w:rsidRPr="00E543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D78DC" w:rsidRPr="00E543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D78DC" w:rsidRPr="00E543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D78DC" w:rsidRPr="00E543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D78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78DC" w:rsidRDefault="001D78DC"/>
        </w:tc>
      </w:tr>
      <w:tr w:rsidR="001D78D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1D78DC" w:rsidRPr="00E543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классической музыки: В.А. Моцарт «Колыбельная»; А. Вивальди «Летняя гроза» в современной обработке; Ф. Шуберт «Аве Мария» в </w:t>
            </w: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D78DC" w:rsidRPr="00E543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Джаз: Дж. Гершвин «Летнее время», Д.Эллингтон «Караван». Г.Миллер «Серенада лунного света», «</w:t>
            </w:r>
            <w:proofErr w:type="gramStart"/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Чаттануга</w:t>
            </w:r>
            <w:proofErr w:type="gramEnd"/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D78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78DC" w:rsidRDefault="001D78DC"/>
        </w:tc>
      </w:tr>
      <w:tr w:rsidR="001D78D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1D78DC" w:rsidRPr="00E543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D78DC" w:rsidRPr="00E543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D78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78DC" w:rsidRDefault="001D78DC"/>
        </w:tc>
      </w:tr>
      <w:tr w:rsidR="001D78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78DC" w:rsidRDefault="001D78DC"/>
        </w:tc>
      </w:tr>
    </w:tbl>
    <w:p w:rsidR="001D78DC" w:rsidRDefault="001D78DC">
      <w:pPr>
        <w:sectPr w:rsidR="001D78D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D78DC" w:rsidRDefault="001D78DC">
      <w:pPr>
        <w:sectPr w:rsidR="001D78D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D78DC" w:rsidRDefault="00273A1F">
      <w:pPr>
        <w:spacing w:after="0"/>
        <w:ind w:left="120"/>
      </w:pPr>
      <w:bookmarkStart w:id="12" w:name="block-61054945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D78DC" w:rsidRDefault="00273A1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7"/>
        <w:gridCol w:w="4399"/>
        <w:gridCol w:w="1295"/>
        <w:gridCol w:w="1841"/>
        <w:gridCol w:w="1910"/>
        <w:gridCol w:w="1347"/>
        <w:gridCol w:w="2221"/>
      </w:tblGrid>
      <w:tr w:rsidR="001D78DC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D78DC" w:rsidRDefault="001D78D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D78DC" w:rsidRDefault="001D78D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8DC" w:rsidRDefault="001D78D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8DC" w:rsidRDefault="001D78DC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D78DC" w:rsidRDefault="001D78DC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D78DC" w:rsidRDefault="001D78DC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D78DC" w:rsidRDefault="001D78D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8DC" w:rsidRDefault="001D78D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8DC" w:rsidRDefault="001D78DC"/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Какой же праздник без музыки?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78DC" w:rsidRDefault="001D78DC"/>
        </w:tc>
      </w:tr>
    </w:tbl>
    <w:p w:rsidR="001D78DC" w:rsidRDefault="001D78DC">
      <w:pPr>
        <w:sectPr w:rsidR="001D78D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D78DC" w:rsidRDefault="00273A1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1D78DC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D78DC" w:rsidRDefault="001D78D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D78DC" w:rsidRDefault="001D78D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8DC" w:rsidRDefault="001D78D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8DC" w:rsidRDefault="001D78DC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D78DC" w:rsidRDefault="001D78DC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D78DC" w:rsidRDefault="001D78DC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D78DC" w:rsidRDefault="001D78D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8DC" w:rsidRDefault="001D78D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8DC" w:rsidRDefault="001D78DC"/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78DC" w:rsidRDefault="001D78DC"/>
        </w:tc>
      </w:tr>
    </w:tbl>
    <w:p w:rsidR="001D78DC" w:rsidRDefault="001D78DC">
      <w:pPr>
        <w:sectPr w:rsidR="001D78D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D78DC" w:rsidRDefault="00273A1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1D78DC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D78DC" w:rsidRDefault="001D78D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D78DC" w:rsidRDefault="001D78D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8DC" w:rsidRDefault="001D78D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8DC" w:rsidRDefault="001D78DC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D78DC" w:rsidRDefault="001D78DC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D78DC" w:rsidRDefault="001D78DC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D78DC" w:rsidRDefault="001D78D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8DC" w:rsidRDefault="001D78D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8DC" w:rsidRDefault="001D78DC"/>
        </w:tc>
      </w:tr>
      <w:tr w:rsidR="001D78DC" w:rsidRPr="00E543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 w:rsidRPr="00E543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 и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 w:rsidRPr="00E543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 w:rsidRPr="00E543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 w:rsidRPr="00E543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D78DC" w:rsidRPr="00E543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proofErr w:type="gramStart"/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[Музыка на войне, музыка о войне</w:t>
            </w:r>
            <w:proofErr w:type="gram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35116</w:t>
              </w:r>
            </w:hyperlink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Образы других культур в музыке русских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78DC" w:rsidRDefault="001D78DC"/>
        </w:tc>
      </w:tr>
    </w:tbl>
    <w:p w:rsidR="001D78DC" w:rsidRDefault="001D78DC">
      <w:pPr>
        <w:sectPr w:rsidR="001D78D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D78DC" w:rsidRDefault="00273A1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1D78DC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D78DC" w:rsidRDefault="001D78D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D78DC" w:rsidRDefault="001D78D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8DC" w:rsidRDefault="001D78D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8DC" w:rsidRDefault="001D78DC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D78DC" w:rsidRDefault="001D78DC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D78DC" w:rsidRDefault="001D78DC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D78DC" w:rsidRDefault="001D78D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8DC" w:rsidRDefault="001D78D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78DC" w:rsidRDefault="001D78DC"/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 w:rsidRPr="00E543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 w:rsidRPr="00E543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 w:rsidRPr="00E543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 w:rsidRPr="00E543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D78DC" w:rsidRPr="00E543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98962</w:t>
              </w:r>
            </w:hyperlink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 w:rsidRPr="00E543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 w:rsidRPr="00E543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 w:rsidRPr="00E543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95050</w:t>
              </w:r>
            </w:hyperlink>
          </w:p>
        </w:tc>
      </w:tr>
      <w:tr w:rsidR="001D78DC" w:rsidRPr="00E543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2B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</w:hyperlink>
          </w:p>
        </w:tc>
      </w:tr>
      <w:tr w:rsidR="001D78D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D78DC" w:rsidRDefault="001D78DC">
            <w:pPr>
              <w:spacing w:after="0"/>
              <w:ind w:left="135"/>
            </w:pPr>
          </w:p>
        </w:tc>
      </w:tr>
      <w:tr w:rsidR="001D78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78DC" w:rsidRPr="00732B6E" w:rsidRDefault="00273A1F">
            <w:pPr>
              <w:spacing w:after="0"/>
              <w:ind w:left="135"/>
              <w:rPr>
                <w:lang w:val="ru-RU"/>
              </w:rPr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 w:rsidRPr="00732B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D78DC" w:rsidRDefault="00273A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78DC" w:rsidRDefault="001D78DC"/>
        </w:tc>
      </w:tr>
    </w:tbl>
    <w:p w:rsidR="001D78DC" w:rsidRDefault="001D78DC">
      <w:pPr>
        <w:sectPr w:rsidR="001D78D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D78DC" w:rsidRDefault="001D78DC">
      <w:pPr>
        <w:sectPr w:rsidR="001D78D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D78DC" w:rsidRDefault="00273A1F">
      <w:pPr>
        <w:spacing w:after="0"/>
        <w:ind w:left="120"/>
      </w:pPr>
      <w:bookmarkStart w:id="13" w:name="block-61054946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1D78DC" w:rsidRDefault="00273A1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D78DC" w:rsidRDefault="001D78DC">
      <w:pPr>
        <w:spacing w:after="0" w:line="480" w:lineRule="auto"/>
        <w:ind w:left="120"/>
      </w:pPr>
    </w:p>
    <w:p w:rsidR="001D78DC" w:rsidRDefault="001D78DC">
      <w:pPr>
        <w:spacing w:after="0" w:line="480" w:lineRule="auto"/>
        <w:ind w:left="120"/>
      </w:pPr>
    </w:p>
    <w:p w:rsidR="001D78DC" w:rsidRDefault="001D78DC">
      <w:pPr>
        <w:spacing w:after="0"/>
        <w:ind w:left="120"/>
      </w:pPr>
    </w:p>
    <w:p w:rsidR="001D78DC" w:rsidRDefault="00273A1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1D78DC" w:rsidRDefault="001D78DC">
      <w:pPr>
        <w:spacing w:after="0" w:line="480" w:lineRule="auto"/>
        <w:ind w:left="120"/>
      </w:pPr>
    </w:p>
    <w:p w:rsidR="001D78DC" w:rsidRDefault="001D78DC">
      <w:pPr>
        <w:spacing w:after="0"/>
        <w:ind w:left="120"/>
      </w:pPr>
    </w:p>
    <w:p w:rsidR="001D78DC" w:rsidRPr="00732B6E" w:rsidRDefault="00273A1F">
      <w:pPr>
        <w:spacing w:after="0" w:line="480" w:lineRule="auto"/>
        <w:ind w:left="120"/>
        <w:rPr>
          <w:lang w:val="ru-RU"/>
        </w:rPr>
      </w:pPr>
      <w:r w:rsidRPr="00732B6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D78DC" w:rsidRPr="00732B6E" w:rsidRDefault="001D78DC">
      <w:pPr>
        <w:spacing w:after="0" w:line="480" w:lineRule="auto"/>
        <w:ind w:left="120"/>
        <w:rPr>
          <w:lang w:val="ru-RU"/>
        </w:rPr>
      </w:pPr>
    </w:p>
    <w:p w:rsidR="001D78DC" w:rsidRPr="00732B6E" w:rsidRDefault="001D78DC">
      <w:pPr>
        <w:rPr>
          <w:lang w:val="ru-RU"/>
        </w:rPr>
        <w:sectPr w:rsidR="001D78DC" w:rsidRPr="00732B6E">
          <w:pgSz w:w="11906" w:h="16383"/>
          <w:pgMar w:top="1134" w:right="850" w:bottom="1134" w:left="1701" w:header="720" w:footer="720" w:gutter="0"/>
          <w:cols w:space="720"/>
        </w:sectPr>
      </w:pPr>
    </w:p>
    <w:bookmarkEnd w:id="13"/>
    <w:p w:rsidR="00273A1F" w:rsidRPr="00732B6E" w:rsidRDefault="00273A1F">
      <w:pPr>
        <w:rPr>
          <w:lang w:val="ru-RU"/>
        </w:rPr>
      </w:pPr>
    </w:p>
    <w:sectPr w:rsidR="00273A1F" w:rsidRPr="00732B6E" w:rsidSect="001D78D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D78DC"/>
    <w:rsid w:val="00084030"/>
    <w:rsid w:val="001D78DC"/>
    <w:rsid w:val="00273A1F"/>
    <w:rsid w:val="0059629C"/>
    <w:rsid w:val="005A3B63"/>
    <w:rsid w:val="00732B6E"/>
    <w:rsid w:val="008C26F7"/>
    <w:rsid w:val="00E543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1D78D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1D78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84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840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2ea4" TargetMode="External"/><Relationship Id="rId18" Type="http://schemas.openxmlformats.org/officeDocument/2006/relationships/hyperlink" Target="https://m.edsoo.ru/7f412ea4" TargetMode="External"/><Relationship Id="rId26" Type="http://schemas.openxmlformats.org/officeDocument/2006/relationships/hyperlink" Target="https://m.edsoo.ru/7f412ea4" TargetMode="External"/><Relationship Id="rId39" Type="http://schemas.openxmlformats.org/officeDocument/2006/relationships/hyperlink" Target="https://m.edsoo.ru/f2a35116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m.edsoo.ru/7f412ea4" TargetMode="External"/><Relationship Id="rId34" Type="http://schemas.openxmlformats.org/officeDocument/2006/relationships/hyperlink" Target="https://m.edsoo.ru/f5e92d78" TargetMode="External"/><Relationship Id="rId42" Type="http://schemas.openxmlformats.org/officeDocument/2006/relationships/hyperlink" Target="https://m.edsoo.ru/f5e942cc" TargetMode="External"/><Relationship Id="rId47" Type="http://schemas.openxmlformats.org/officeDocument/2006/relationships/hyperlink" Target="https://m.edsoo.ru/f5e98d86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s://m.edsoo.ru/7f412ea4" TargetMode="External"/><Relationship Id="rId12" Type="http://schemas.openxmlformats.org/officeDocument/2006/relationships/hyperlink" Target="https://m.edsoo.ru/7f412ea4" TargetMode="External"/><Relationship Id="rId17" Type="http://schemas.openxmlformats.org/officeDocument/2006/relationships/hyperlink" Target="https://m.edsoo.ru/7f412ea4" TargetMode="External"/><Relationship Id="rId25" Type="http://schemas.openxmlformats.org/officeDocument/2006/relationships/hyperlink" Target="https://m.edsoo.ru/7f412ea4" TargetMode="External"/><Relationship Id="rId33" Type="http://schemas.openxmlformats.org/officeDocument/2006/relationships/hyperlink" Target="https://m.edsoo.ru/f5e9668a" TargetMode="External"/><Relationship Id="rId38" Type="http://schemas.openxmlformats.org/officeDocument/2006/relationships/hyperlink" Target="https://m.edsoo.ru/f5e986ce" TargetMode="External"/><Relationship Id="rId46" Type="http://schemas.openxmlformats.org/officeDocument/2006/relationships/hyperlink" Target="https://m.edsoo.ru/f5e96e5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7f412ea4" TargetMode="External"/><Relationship Id="rId20" Type="http://schemas.openxmlformats.org/officeDocument/2006/relationships/hyperlink" Target="https://m.edsoo.ru/7f412ea4" TargetMode="External"/><Relationship Id="rId29" Type="http://schemas.openxmlformats.org/officeDocument/2006/relationships/hyperlink" Target="https://m.edsoo.ru/7f412ea4" TargetMode="External"/><Relationship Id="rId41" Type="http://schemas.openxmlformats.org/officeDocument/2006/relationships/hyperlink" Target="https://m.edsoo.ru/f5e98bb0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2ea4" TargetMode="External"/><Relationship Id="rId11" Type="http://schemas.openxmlformats.org/officeDocument/2006/relationships/hyperlink" Target="https://m.edsoo.ru/7f412ea4" TargetMode="External"/><Relationship Id="rId24" Type="http://schemas.openxmlformats.org/officeDocument/2006/relationships/hyperlink" Target="https://m.edsoo.ru/7f412ea4" TargetMode="External"/><Relationship Id="rId32" Type="http://schemas.openxmlformats.org/officeDocument/2006/relationships/hyperlink" Target="https://m.edsoo.ru/7f412ea4" TargetMode="External"/><Relationship Id="rId37" Type="http://schemas.openxmlformats.org/officeDocument/2006/relationships/hyperlink" Target="https://m.edsoo.ru/f5e92bb6" TargetMode="External"/><Relationship Id="rId40" Type="http://schemas.openxmlformats.org/officeDocument/2006/relationships/hyperlink" Target="https://m.edsoo.ru/f5e99484" TargetMode="External"/><Relationship Id="rId45" Type="http://schemas.openxmlformats.org/officeDocument/2006/relationships/hyperlink" Target="https://m.edsoo.ru/f5e93f52" TargetMode="External"/><Relationship Id="rId5" Type="http://schemas.openxmlformats.org/officeDocument/2006/relationships/hyperlink" Target="https://m.edsoo.ru/7f412ea4" TargetMode="External"/><Relationship Id="rId15" Type="http://schemas.openxmlformats.org/officeDocument/2006/relationships/hyperlink" Target="https://m.edsoo.ru/7f412ea4" TargetMode="External"/><Relationship Id="rId23" Type="http://schemas.openxmlformats.org/officeDocument/2006/relationships/hyperlink" Target="https://m.edsoo.ru/7f412ea4" TargetMode="External"/><Relationship Id="rId28" Type="http://schemas.openxmlformats.org/officeDocument/2006/relationships/hyperlink" Target="https://m.edsoo.ru/7f412ea4" TargetMode="External"/><Relationship Id="rId36" Type="http://schemas.openxmlformats.org/officeDocument/2006/relationships/hyperlink" Target="https://m.edsoo.ru/f5e96b94" TargetMode="External"/><Relationship Id="rId49" Type="http://schemas.openxmlformats.org/officeDocument/2006/relationships/hyperlink" Target="https://m.edsoo.ru/f5e9a154" TargetMode="External"/><Relationship Id="rId10" Type="http://schemas.openxmlformats.org/officeDocument/2006/relationships/hyperlink" Target="https://m.edsoo.ru/7f412ea4" TargetMode="External"/><Relationship Id="rId19" Type="http://schemas.openxmlformats.org/officeDocument/2006/relationships/hyperlink" Target="https://m.edsoo.ru/7f412ea4" TargetMode="External"/><Relationship Id="rId31" Type="http://schemas.openxmlformats.org/officeDocument/2006/relationships/hyperlink" Target="https://m.edsoo.ru/7f412ea4" TargetMode="External"/><Relationship Id="rId44" Type="http://schemas.openxmlformats.org/officeDocument/2006/relationships/hyperlink" Target="https://m.edsoo.ru/f5e98962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.edsoo.ru/7f412ea4" TargetMode="External"/><Relationship Id="rId14" Type="http://schemas.openxmlformats.org/officeDocument/2006/relationships/hyperlink" Target="https://m.edsoo.ru/7f412ea4" TargetMode="External"/><Relationship Id="rId22" Type="http://schemas.openxmlformats.org/officeDocument/2006/relationships/hyperlink" Target="https://m.edsoo.ru/7f412ea4" TargetMode="External"/><Relationship Id="rId27" Type="http://schemas.openxmlformats.org/officeDocument/2006/relationships/hyperlink" Target="https://m.edsoo.ru/7f412ea4" TargetMode="External"/><Relationship Id="rId30" Type="http://schemas.openxmlformats.org/officeDocument/2006/relationships/hyperlink" Target="https://m.edsoo.ru/7f412ea4" TargetMode="External"/><Relationship Id="rId35" Type="http://schemas.openxmlformats.org/officeDocument/2006/relationships/hyperlink" Target="https://m.edsoo.ru/f5e946aa" TargetMode="External"/><Relationship Id="rId43" Type="http://schemas.openxmlformats.org/officeDocument/2006/relationships/hyperlink" Target="https://m.edsoo.ru/f5e99ad8" TargetMode="External"/><Relationship Id="rId48" Type="http://schemas.openxmlformats.org/officeDocument/2006/relationships/hyperlink" Target="https://m.edsoo.ru/f5e95050" TargetMode="External"/><Relationship Id="rId8" Type="http://schemas.openxmlformats.org/officeDocument/2006/relationships/hyperlink" Target="https://m.edsoo.ru/7f412ea4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14168</Words>
  <Characters>80758</Characters>
  <Application>Microsoft Office Word</Application>
  <DocSecurity>0</DocSecurity>
  <Lines>672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пк</cp:lastModifiedBy>
  <cp:revision>7</cp:revision>
  <dcterms:created xsi:type="dcterms:W3CDTF">2025-09-02T08:16:00Z</dcterms:created>
  <dcterms:modified xsi:type="dcterms:W3CDTF">2026-04-19T21:25:00Z</dcterms:modified>
</cp:coreProperties>
</file>